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0D9C" w14:textId="77777777" w:rsidR="00F321C5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>Naziv obveznika</w:t>
      </w:r>
      <w:r w:rsidRPr="00525CD8">
        <w:rPr>
          <w:rFonts w:ascii="Times New Roman" w:hAnsi="Times New Roman" w:cs="Times New Roman"/>
          <w:b/>
          <w:sz w:val="24"/>
          <w:szCs w:val="24"/>
        </w:rPr>
        <w:t>: OŠ</w:t>
      </w:r>
      <w:r w:rsidR="0046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D8">
        <w:rPr>
          <w:rFonts w:ascii="Times New Roman" w:hAnsi="Times New Roman" w:cs="Times New Roman"/>
          <w:b/>
          <w:sz w:val="24"/>
          <w:szCs w:val="24"/>
        </w:rPr>
        <w:t>“VLADIMIR NAZOR“ TRENKOVO</w:t>
      </w:r>
      <w:r w:rsidRPr="00525CD8">
        <w:rPr>
          <w:rFonts w:ascii="Times New Roman" w:hAnsi="Times New Roman" w:cs="Times New Roman"/>
          <w:sz w:val="24"/>
          <w:szCs w:val="24"/>
        </w:rPr>
        <w:t xml:space="preserve">              Broj RKP-a: </w:t>
      </w:r>
      <w:r w:rsidRPr="00525CD8">
        <w:rPr>
          <w:rFonts w:ascii="Times New Roman" w:hAnsi="Times New Roman" w:cs="Times New Roman"/>
          <w:b/>
          <w:sz w:val="24"/>
          <w:szCs w:val="24"/>
        </w:rPr>
        <w:t>9747</w:t>
      </w:r>
    </w:p>
    <w:p w14:paraId="7AB6F1EF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Sjedište obveznika: </w:t>
      </w:r>
      <w:r w:rsidRPr="00525CD8">
        <w:rPr>
          <w:rFonts w:ascii="Times New Roman" w:hAnsi="Times New Roman" w:cs="Times New Roman"/>
          <w:b/>
          <w:sz w:val="24"/>
          <w:szCs w:val="24"/>
        </w:rPr>
        <w:t>34330 Velika; Trenkovo</w:t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  <w:t xml:space="preserve">       Matični broj. </w:t>
      </w:r>
      <w:r w:rsidRPr="00525CD8">
        <w:rPr>
          <w:rFonts w:ascii="Times New Roman" w:hAnsi="Times New Roman" w:cs="Times New Roman"/>
          <w:b/>
          <w:sz w:val="24"/>
          <w:szCs w:val="24"/>
        </w:rPr>
        <w:t>03310116</w:t>
      </w:r>
    </w:p>
    <w:p w14:paraId="576C5CFA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Adresa sjedišta obveznika: </w:t>
      </w:r>
      <w:r w:rsidRPr="00525CD8">
        <w:rPr>
          <w:rFonts w:ascii="Times New Roman" w:hAnsi="Times New Roman" w:cs="Times New Roman"/>
          <w:b/>
          <w:sz w:val="24"/>
          <w:szCs w:val="24"/>
        </w:rPr>
        <w:t>Mlinska 3, Trenkovo</w:t>
      </w:r>
      <w:r w:rsidRPr="00525CD8">
        <w:rPr>
          <w:rFonts w:ascii="Times New Roman" w:hAnsi="Times New Roman" w:cs="Times New Roman"/>
          <w:sz w:val="24"/>
          <w:szCs w:val="24"/>
        </w:rPr>
        <w:t xml:space="preserve">                                  OIB: </w:t>
      </w:r>
      <w:r w:rsidRPr="00525CD8">
        <w:rPr>
          <w:rFonts w:ascii="Times New Roman" w:hAnsi="Times New Roman" w:cs="Times New Roman"/>
          <w:b/>
          <w:sz w:val="24"/>
          <w:szCs w:val="24"/>
        </w:rPr>
        <w:t>75243596115</w:t>
      </w:r>
    </w:p>
    <w:p w14:paraId="7337C619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Razina: </w:t>
      </w:r>
      <w:r w:rsidRPr="00525CD8">
        <w:rPr>
          <w:rFonts w:ascii="Times New Roman" w:hAnsi="Times New Roman" w:cs="Times New Roman"/>
          <w:b/>
          <w:sz w:val="24"/>
          <w:szCs w:val="24"/>
        </w:rPr>
        <w:t>31</w:t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5CD8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Pr="00525CD8">
        <w:rPr>
          <w:rFonts w:ascii="Times New Roman" w:hAnsi="Times New Roman" w:cs="Times New Roman"/>
          <w:b/>
          <w:sz w:val="24"/>
          <w:szCs w:val="24"/>
        </w:rPr>
        <w:t>8520</w:t>
      </w:r>
    </w:p>
    <w:p w14:paraId="3DB7A0C6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525CD8">
        <w:rPr>
          <w:rFonts w:ascii="Times New Roman" w:hAnsi="Times New Roman" w:cs="Times New Roman"/>
          <w:b/>
          <w:sz w:val="24"/>
          <w:szCs w:val="24"/>
        </w:rPr>
        <w:t>00</w:t>
      </w:r>
    </w:p>
    <w:p w14:paraId="489F90CA" w14:textId="77777777"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826C73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7542B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B4A7AC" w14:textId="77777777" w:rsidR="00525CD8" w:rsidRPr="00525CD8" w:rsidRDefault="00525CD8" w:rsidP="00525C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</w:t>
      </w:r>
    </w:p>
    <w:p w14:paraId="0B5B4100" w14:textId="46D94576" w:rsidR="00443455" w:rsidRDefault="00D0644D" w:rsidP="00443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UZ FINANCIJSKE IZVJEŠTAJE ZA 202</w:t>
      </w:r>
      <w:r w:rsidR="0044345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525CD8"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. GODINU</w:t>
      </w:r>
    </w:p>
    <w:p w14:paraId="55046D0F" w14:textId="77777777" w:rsidR="00443455" w:rsidRDefault="00443455" w:rsidP="0044345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FFD53B" w14:textId="048438E6" w:rsidR="00443455" w:rsidRPr="00443455" w:rsidRDefault="00443455" w:rsidP="0044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čl. 105. Zakona o proračunu (NN 87/08., 136/12. i 15/15.) i Pravilniku o financijskom izvještavanju u proračunskom računovodstvu (NN 3/15., 93/15., 135/15., 2/17., 38/17., 112/18., 126/19., 145/20., 32/21.), obveznici proračunskog računovodstva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proračunsku</w:t>
      </w:r>
      <w:r w:rsidRPr="00602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sastavljaju propisane obra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sce financijskih izvještaja (Bilanca;</w:t>
      </w:r>
      <w:r w:rsidRPr="004434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43455">
        <w:rPr>
          <w:rFonts w:ascii="Times New Roman" w:hAnsi="Times New Roman" w:cs="Times New Roman"/>
          <w:sz w:val="24"/>
          <w:szCs w:val="24"/>
        </w:rPr>
        <w:t xml:space="preserve">Izvještaj o prihodima i rashodima, primicima i </w:t>
      </w:r>
      <w:r>
        <w:rPr>
          <w:rFonts w:ascii="Times New Roman" w:hAnsi="Times New Roman" w:cs="Times New Roman"/>
          <w:sz w:val="24"/>
          <w:szCs w:val="24"/>
        </w:rPr>
        <w:t>izdacima;</w:t>
      </w:r>
      <w:r w:rsidRPr="00443455">
        <w:rPr>
          <w:rFonts w:ascii="Arial" w:hAnsi="Arial" w:cs="Arial"/>
          <w:sz w:val="18"/>
          <w:szCs w:val="18"/>
        </w:rPr>
        <w:t xml:space="preserve"> </w:t>
      </w:r>
      <w:r w:rsidRPr="00443455">
        <w:rPr>
          <w:rFonts w:ascii="Times New Roman" w:hAnsi="Times New Roman" w:cs="Times New Roman"/>
          <w:sz w:val="24"/>
          <w:szCs w:val="24"/>
        </w:rPr>
        <w:t>Izvještaj o promjenama u vrijednosti i obujmu imovine i</w:t>
      </w:r>
    </w:p>
    <w:p w14:paraId="0F820DF5" w14:textId="1D931820" w:rsidR="00443455" w:rsidRPr="00443455" w:rsidRDefault="00443455" w:rsidP="0044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455">
        <w:rPr>
          <w:rFonts w:ascii="Times New Roman" w:hAnsi="Times New Roman" w:cs="Times New Roman"/>
          <w:sz w:val="24"/>
          <w:szCs w:val="24"/>
        </w:rPr>
        <w:t>Obveza; Izvještaj o rashodima prema funkcijskoj klasifikaciji</w:t>
      </w:r>
      <w:r w:rsidR="00FC1153">
        <w:rPr>
          <w:rFonts w:ascii="Times New Roman" w:hAnsi="Times New Roman" w:cs="Times New Roman"/>
          <w:sz w:val="24"/>
          <w:szCs w:val="24"/>
        </w:rPr>
        <w:t>, I</w:t>
      </w:r>
      <w:r w:rsidRPr="00443455">
        <w:rPr>
          <w:rFonts w:ascii="Times New Roman" w:hAnsi="Times New Roman" w:cs="Times New Roman"/>
          <w:sz w:val="24"/>
          <w:szCs w:val="24"/>
        </w:rPr>
        <w:t>zvještaj o obvezama.)</w:t>
      </w:r>
    </w:p>
    <w:p w14:paraId="049FE9A5" w14:textId="77777777" w:rsidR="00443455" w:rsidRDefault="00443455" w:rsidP="0044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2C0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navedenih obrazaca financijskih izvještaja, obveznici proračunskog računovodstva sastavljaju i bilješke uz financijske izvještaje, a koje predstavljaju dopune podataka uz financijske izvještaje.</w:t>
      </w:r>
    </w:p>
    <w:p w14:paraId="74ED8E31" w14:textId="77777777" w:rsidR="00A359BD" w:rsidRDefault="00A359BD" w:rsidP="0044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42DF1" w14:textId="77777777" w:rsidR="00A359BD" w:rsidRPr="00525CD8" w:rsidRDefault="00A359BD" w:rsidP="00A3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 Vladimir Nazor“ Trenkovo, javna je ustanova, koja obavlja djelatnost odgoja i osnovnog obrazovanja na temelju Zakona o ustanovama i Zakona o odgoju i obrazovanju u osnovnoj i srednjoj školi.</w:t>
      </w:r>
    </w:p>
    <w:p w14:paraId="0FB35650" w14:textId="77777777" w:rsidR="00A359BD" w:rsidRPr="00525CD8" w:rsidRDefault="00A359BD" w:rsidP="00A3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Sjedište škole je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Trenkovu</w:t>
      </w: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Škola ima svoju Područnu školu, koja se nalazi u Mihaljevcima.</w:t>
      </w:r>
    </w:p>
    <w:p w14:paraId="6E02F3C8" w14:textId="77777777" w:rsidR="00A359BD" w:rsidRPr="00525CD8" w:rsidRDefault="00A359BD" w:rsidP="00A3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obuhvaća odgoj i osnovno obrazovanje djece i mladih . Škola provodi svoju djelatnost na temelju nastavnog plana i programa osnovnog obrazovanja, koji je donio resorni ministar svojom Odlukom objavljenom u Narodnim novinama 102/06., te nacionalnog i školskog kurikuluma.</w:t>
      </w:r>
    </w:p>
    <w:p w14:paraId="024F2CC2" w14:textId="77777777" w:rsidR="00A359BD" w:rsidRPr="00525CD8" w:rsidRDefault="00A359BD" w:rsidP="00A3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financira se iz proračuna Republike Hrvatske i decentraliziranih sredstava županije Požeško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- slavonske.</w:t>
      </w:r>
    </w:p>
    <w:p w14:paraId="3274AD93" w14:textId="77777777" w:rsidR="00A359BD" w:rsidRDefault="00A359BD" w:rsidP="00A3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je organizirana i prehrana za učenike. Troškove prehrane snose roditelji učenika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projekt Obrok za 5.</w:t>
      </w: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133A27E" w14:textId="77777777" w:rsidR="00A359BD" w:rsidRDefault="00A359BD" w:rsidP="00A3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Odgovorna osoba OŠ “Vladimir Nazor“ Trenkovo je ravnateljica Danijela Krizmanić,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C4DE61" w14:textId="77777777" w:rsidR="00A359BD" w:rsidRDefault="00A359BD" w:rsidP="0044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CCD57" w14:textId="77777777" w:rsidR="00A359BD" w:rsidRPr="002D7646" w:rsidRDefault="00A359BD" w:rsidP="00A359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D76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BILJEŠKE UZ IZVJEŠTAJ O PRIHODIMA I RASHODIMA, PRIMICIMA I IZDACIMA (OBRAZAC PR-RAS)</w:t>
      </w:r>
    </w:p>
    <w:p w14:paraId="691E7B17" w14:textId="243B7417" w:rsidR="00A359BD" w:rsidRDefault="00A359BD" w:rsidP="00A359BD">
      <w:pPr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7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siječanj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2D7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prosinac </w:t>
      </w:r>
      <w:r w:rsidRPr="002D764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D7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 je ukupan </w:t>
      </w:r>
      <w:r w:rsidRPr="002D764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prihod </w:t>
      </w:r>
      <w:r w:rsidRPr="002D7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 </w:t>
      </w:r>
      <w:r w:rsidR="00B47D30">
        <w:rPr>
          <w:rFonts w:ascii="Times New Roman" w:eastAsia="Times New Roman" w:hAnsi="Times New Roman" w:cs="Times New Roman"/>
          <w:sz w:val="24"/>
          <w:szCs w:val="24"/>
          <w:lang w:eastAsia="hr-HR"/>
        </w:rPr>
        <w:t>5.220.567,53</w:t>
      </w:r>
      <w:r w:rsidRPr="002D7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kn (indeks 10</w:t>
      </w:r>
      <w:r w:rsidR="00B47D3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D76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47D3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D764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5164FE31" w14:textId="77777777" w:rsidR="00A359BD" w:rsidRDefault="00A359BD" w:rsidP="00A3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959">
        <w:rPr>
          <w:rFonts w:ascii="Times New Roman" w:eastAsia="Times New Roman" w:hAnsi="Times New Roman" w:cs="Times New Roman"/>
          <w:sz w:val="24"/>
          <w:szCs w:val="24"/>
          <w:lang w:eastAsia="hr-HR"/>
        </w:rPr>
        <w:t>Odstupanje se pojavljuje na:</w:t>
      </w:r>
    </w:p>
    <w:p w14:paraId="3A0FAAF1" w14:textId="77777777" w:rsidR="0025684B" w:rsidRPr="00A20959" w:rsidRDefault="0025684B" w:rsidP="00A3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7A319" w14:textId="7941EB80" w:rsidR="0025684B" w:rsidRPr="00EA6CD5" w:rsidRDefault="0025684B" w:rsidP="0025684B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6362 (indeks 9,4) kao rezultat nabave novih udžbenika a koji su ove godine većinom imali karakter radnih udžbenika u odnosu na 2021.godinu pa se u vrlo malom dijelu</w:t>
      </w:r>
      <w:r w:rsidR="00781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prikazuju kao kapitalne pomoći;</w:t>
      </w:r>
    </w:p>
    <w:p w14:paraId="4978CAFA" w14:textId="0500D6B1" w:rsidR="0025684B" w:rsidRPr="00EA6CD5" w:rsidRDefault="0025684B" w:rsidP="0025684B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Šifra 6381 (prošle godine nismo imali taj prihod) a radi se o prihodu za ERASMUS projekt započet 2022. </w:t>
      </w:r>
      <w:r w:rsidR="00781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godine;</w:t>
      </w:r>
    </w:p>
    <w:p w14:paraId="2A7879AA" w14:textId="77777777" w:rsidR="00A359BD" w:rsidRPr="00A20959" w:rsidRDefault="00A359BD" w:rsidP="00A359BD">
      <w:pPr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47B46" w14:textId="77777777" w:rsidR="0025684B" w:rsidRPr="00CB036A" w:rsidRDefault="0025684B" w:rsidP="0025684B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B03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-2-</w:t>
      </w:r>
    </w:p>
    <w:p w14:paraId="278D6931" w14:textId="77777777" w:rsidR="0025684B" w:rsidRDefault="0025684B" w:rsidP="0025684B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47A35" w14:textId="73D523F3" w:rsidR="007813B4" w:rsidRPr="0025684B" w:rsidRDefault="007813B4" w:rsidP="007813B4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 6413 (prihoda nema u ovoj godini) iz razloga što cijelu godinu poslujemo preko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Riznice te nemamo niti prihoda a niti rashoda vezanih uz stavku bankarskih usluga;</w:t>
      </w:r>
    </w:p>
    <w:p w14:paraId="6AE03CC2" w14:textId="0C38F5E8" w:rsidR="00A359BD" w:rsidRPr="00E576AC" w:rsidRDefault="00B47D30" w:rsidP="00A359BD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Šifri 6526 </w:t>
      </w:r>
      <w:r w:rsidR="00A359BD" w:rsidRPr="00A20959">
        <w:rPr>
          <w:rFonts w:ascii="Times New Roman" w:hAnsi="Times New Roman" w:cs="Times New Roman"/>
          <w:sz w:val="24"/>
          <w:szCs w:val="24"/>
        </w:rPr>
        <w:t>(indeks 8</w:t>
      </w:r>
      <w:r>
        <w:rPr>
          <w:rFonts w:ascii="Times New Roman" w:hAnsi="Times New Roman" w:cs="Times New Roman"/>
          <w:sz w:val="24"/>
          <w:szCs w:val="24"/>
        </w:rPr>
        <w:t>8</w:t>
      </w:r>
      <w:r w:rsidR="00A359BD" w:rsidRPr="00A20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59BD" w:rsidRPr="00A20959">
        <w:rPr>
          <w:rFonts w:ascii="Times New Roman" w:hAnsi="Times New Roman" w:cs="Times New Roman"/>
          <w:sz w:val="24"/>
          <w:szCs w:val="24"/>
        </w:rPr>
        <w:t>) jer je manji dio roditelja učestvovao u sufinanciranju cijene učeničke prehrane u odnosu na 2021. godinu odnosno bili su uključeni u projekt Obrok za 5</w:t>
      </w:r>
      <w:r w:rsidR="00A359BD">
        <w:rPr>
          <w:rFonts w:ascii="Times New Roman" w:hAnsi="Times New Roman" w:cs="Times New Roman"/>
          <w:sz w:val="24"/>
          <w:szCs w:val="24"/>
        </w:rPr>
        <w:t xml:space="preserve"> </w:t>
      </w:r>
      <w:r w:rsidR="007813B4">
        <w:rPr>
          <w:rFonts w:ascii="Times New Roman" w:hAnsi="Times New Roman" w:cs="Times New Roman"/>
          <w:sz w:val="24"/>
          <w:szCs w:val="24"/>
        </w:rPr>
        <w:t>;</w:t>
      </w:r>
    </w:p>
    <w:p w14:paraId="27340B79" w14:textId="76B6F867" w:rsidR="00EA6CD5" w:rsidRPr="007813B4" w:rsidRDefault="00A359BD" w:rsidP="00EA6CD5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7813B4">
        <w:rPr>
          <w:rFonts w:ascii="Times New Roman" w:hAnsi="Times New Roman" w:cs="Times New Roman"/>
          <w:sz w:val="24"/>
          <w:szCs w:val="24"/>
        </w:rPr>
        <w:t xml:space="preserve">Šifra 6711 (indeks </w:t>
      </w:r>
      <w:r w:rsidR="00B47D30" w:rsidRPr="007813B4">
        <w:rPr>
          <w:rFonts w:ascii="Times New Roman" w:hAnsi="Times New Roman" w:cs="Times New Roman"/>
          <w:sz w:val="24"/>
          <w:szCs w:val="24"/>
        </w:rPr>
        <w:t>137,7</w:t>
      </w:r>
      <w:r w:rsidRPr="007813B4">
        <w:rPr>
          <w:rFonts w:ascii="Times New Roman" w:hAnsi="Times New Roman" w:cs="Times New Roman"/>
          <w:sz w:val="24"/>
          <w:szCs w:val="24"/>
        </w:rPr>
        <w:t xml:space="preserve">) gdje je povećanje prihoda uzrokovano prvenstveno većim </w:t>
      </w:r>
      <w:r w:rsidR="00B47D30" w:rsidRPr="007813B4">
        <w:rPr>
          <w:rFonts w:ascii="Times New Roman" w:hAnsi="Times New Roman" w:cs="Times New Roman"/>
          <w:sz w:val="24"/>
          <w:szCs w:val="24"/>
        </w:rPr>
        <w:t>rashodima za usluge tekućeg i investicijskog održavanja (sanacija sanitarnog čvora</w:t>
      </w:r>
      <w:r w:rsidR="00EA6CD5" w:rsidRPr="007813B4">
        <w:rPr>
          <w:rFonts w:ascii="Times New Roman" w:hAnsi="Times New Roman" w:cs="Times New Roman"/>
          <w:sz w:val="24"/>
          <w:szCs w:val="24"/>
        </w:rPr>
        <w:t xml:space="preserve">, te </w:t>
      </w:r>
    </w:p>
    <w:p w14:paraId="6D382747" w14:textId="12C851AC" w:rsidR="00A359BD" w:rsidRDefault="00EA6CD5" w:rsidP="007813B4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ugradnja termostatskih ventila) kao i nabave sitnog inventara za kuhinju u sklopu provedbe projekta besplatnog obroka za sve učenike.</w:t>
      </w:r>
      <w:r w:rsidRPr="002D764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3F003675" w14:textId="77777777" w:rsidR="00A359BD" w:rsidRDefault="00A359BD" w:rsidP="00A359B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635FB2D" w14:textId="4E06AD01" w:rsidR="00A359BD" w:rsidRDefault="00A359BD" w:rsidP="00A3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9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Rashodi poslovanja </w:t>
      </w:r>
      <w:r w:rsidRPr="00B1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siječanj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B1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3B4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Pr="00B179A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  <w:r w:rsidRPr="00B1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="007813B4">
        <w:rPr>
          <w:rFonts w:ascii="Times New Roman" w:eastAsia="Times New Roman" w:hAnsi="Times New Roman" w:cs="Times New Roman"/>
          <w:sz w:val="24"/>
          <w:szCs w:val="24"/>
          <w:lang w:eastAsia="hr-HR"/>
        </w:rPr>
        <w:t>5.187.701,02</w:t>
      </w:r>
      <w:r w:rsidRPr="00B1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kn (indeks </w:t>
      </w:r>
      <w:r w:rsidR="007813B4">
        <w:rPr>
          <w:rFonts w:ascii="Times New Roman" w:eastAsia="Times New Roman" w:hAnsi="Times New Roman" w:cs="Times New Roman"/>
          <w:sz w:val="24"/>
          <w:szCs w:val="24"/>
          <w:lang w:eastAsia="hr-HR"/>
        </w:rPr>
        <w:t>106,5</w:t>
      </w:r>
      <w:r w:rsidRPr="00B17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5FF1AA90" w14:textId="77777777" w:rsidR="00A359BD" w:rsidRPr="00B179AA" w:rsidRDefault="00A359BD" w:rsidP="00A3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93F83" w14:textId="77777777" w:rsidR="00A359BD" w:rsidRDefault="00A359BD" w:rsidP="00A3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9AA">
        <w:rPr>
          <w:rFonts w:ascii="Times New Roman" w:eastAsia="Times New Roman" w:hAnsi="Times New Roman" w:cs="Times New Roman"/>
          <w:sz w:val="24"/>
          <w:szCs w:val="24"/>
          <w:lang w:eastAsia="hr-HR"/>
        </w:rPr>
        <w:t>Odstupanje se pojavljuje na:</w:t>
      </w:r>
    </w:p>
    <w:p w14:paraId="2A765F54" w14:textId="77777777" w:rsidR="00A359BD" w:rsidRDefault="00A359BD" w:rsidP="00A3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3F215" w14:textId="5A4EEEB5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3113 (indeks 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182,20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vidljivo je da su daleko veći izdaci za prekovremeni rad a to iz razloga što 2021.godine nije bilo bolovanja (on-line nastava) a niti održavanja seminara i savjetovanja (održavani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webinari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pa nije bilo niti zamjena odsutnih radnika;</w:t>
      </w:r>
    </w:p>
    <w:p w14:paraId="55DADDEE" w14:textId="26D5892A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3114 (indeks 12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povećanje izdataka za posebne uvjete kao rezultat povećanja broja učenika u ovoj godini koji se školuju po redovnom programu uz prilagodbu sadržaja s jedne strane, a on-line nastave u 2021. godini ( nema smjenskog i dvokratnog rada);</w:t>
      </w:r>
    </w:p>
    <w:p w14:paraId="4880C62E" w14:textId="673FEDC7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 3211 (indeks 1.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158,9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rezultat je održavanja seminara i savjetovanja učitelja „uživo“, 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edukacije održane za sve učitelje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i ponovnog održavanja učeničkih ekskurzija;</w:t>
      </w:r>
    </w:p>
    <w:p w14:paraId="0F3FC0EF" w14:textId="277845F8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3212 (indeks 11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povećani su izdaci za putne troškove radnika obzirom da 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smo imali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učitelja sa manje sati rada (zamjene za neplaćeni dopust);</w:t>
      </w:r>
    </w:p>
    <w:p w14:paraId="1BD94BB8" w14:textId="3966CBA5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3222 (indeks 1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izdaci za namirnice za kuhinju bili su veći ove godine obzirom da je nastava redovno održavana i dijeljeni su obroci sve radne dane u odnosu na 2021. kada je dio nastave održavan on-line;</w:t>
      </w:r>
    </w:p>
    <w:p w14:paraId="3685F982" w14:textId="24A3AE8E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3225 (indeks 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628,3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kako je i planirano nabavljen je sitan inventar (lopte, obruči, vijače) neophodan za izvođenje nastave,  a koji nije nabavljan dvije godine kako je bil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a većim dijelom on-line nastava, kao i pribor potreban za kuhinju a radi priprema za provođenje projekta besplatnog obroka za sve učenike;</w:t>
      </w:r>
    </w:p>
    <w:p w14:paraId="2FE5F98F" w14:textId="70F47D97" w:rsidR="007B48FB" w:rsidRDefault="007B48FB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3227 (indeks 171,2) dolaskom novog domara i nove kuharice bilo je potr</w:t>
      </w:r>
      <w:r w:rsidR="004853C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bno pribaviti im zaštitnu odjeću i obuću;</w:t>
      </w:r>
    </w:p>
    <w:p w14:paraId="4CC1BD2D" w14:textId="67359C97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 3232 (indeks 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230,1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F3C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>radi se o hitnoj intervenciji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 tekućeg i investicijskog održavanja zgrada</w:t>
      </w:r>
      <w:r w:rsidR="007B4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-sanaciji sanitarnog čvora, odčepljivanja kanalizacije, te ugradnje termostatskih ventila u Područnoj školi; </w:t>
      </w:r>
    </w:p>
    <w:p w14:paraId="5545A13D" w14:textId="0EC52F51" w:rsidR="007B48FB" w:rsidRDefault="007B48FB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3233 (indeks 121,7) 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za usluge promidžbe i informiranja nastali su zbog ponavljanja natječaja za izbor ravnatelja;</w:t>
      </w:r>
    </w:p>
    <w:p w14:paraId="5EA0EA0E" w14:textId="77777777" w:rsidR="00F14294" w:rsidRDefault="00F14294" w:rsidP="00F1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9E229" w14:textId="77777777" w:rsidR="008C42ED" w:rsidRDefault="008C42ED" w:rsidP="00F1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62699" w14:textId="77777777" w:rsidR="008C42ED" w:rsidRDefault="008C42ED" w:rsidP="00F1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1DB4A" w14:textId="77777777" w:rsidR="00F14294" w:rsidRDefault="00F14294" w:rsidP="00F142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B03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-3-</w:t>
      </w:r>
    </w:p>
    <w:p w14:paraId="603EC469" w14:textId="77777777" w:rsidR="00F14294" w:rsidRPr="00F14294" w:rsidRDefault="00F14294" w:rsidP="00F1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35618" w14:textId="6F936C5C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3236 (indeks 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>287,4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u 2022.godini uz povećanje cijene mikrobiološke analize namirnica imali smo i izdatak za laboratorijske testove(COVID)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povećanje iznosa za redovite sistematske preglede zaposlenika a prema novom Kolektivnom ugovoru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0A058974" w14:textId="2431066C" w:rsidR="006C0D8F" w:rsidRDefault="006C0D8F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3237 (prošle godine nije bilo tog troška) a trošak za intelektualne usluge nastao je zbog potrebe plaćanja zamjene za djelatnika koji je bio na bolovanju (voditelj računovodstva), te izrade glavnog elektrotehničkog projekta-sunčane elektrane;</w:t>
      </w:r>
    </w:p>
    <w:p w14:paraId="5C90930E" w14:textId="19A01811" w:rsidR="00A359BD" w:rsidRDefault="00F14294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3293 (indeks 137,8</w:t>
      </w:r>
      <w:r w:rsidR="00A359BD">
        <w:rPr>
          <w:rFonts w:ascii="Times New Roman" w:eastAsia="Times New Roman" w:hAnsi="Times New Roman" w:cs="Times New Roman"/>
          <w:sz w:val="24"/>
          <w:szCs w:val="24"/>
          <w:lang w:eastAsia="hr-HR"/>
        </w:rPr>
        <w:t>) za razliku od posljednje dvije godine ove godin</w:t>
      </w:r>
      <w:r w:rsidR="004853C6">
        <w:rPr>
          <w:rFonts w:ascii="Times New Roman" w:eastAsia="Times New Roman" w:hAnsi="Times New Roman" w:cs="Times New Roman"/>
          <w:sz w:val="24"/>
          <w:szCs w:val="24"/>
          <w:lang w:eastAsia="hr-HR"/>
        </w:rPr>
        <w:t>e je održan Dan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kole, a održano je nekoliko</w:t>
      </w:r>
      <w:r w:rsidR="00A359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radionic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359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nivou Županije te su tom prigodom stvoreni i određeni izdaci za reprezentaciju;</w:t>
      </w:r>
    </w:p>
    <w:p w14:paraId="31666A1C" w14:textId="77777777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3294 (indeks 175,0) ove godine došlo je do blagog povećanja iznosa članarina koje redovno plaćamo;</w:t>
      </w:r>
    </w:p>
    <w:p w14:paraId="41018ED6" w14:textId="661233E7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3295 (indeks 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>82,2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listopada  2021.godine oslobođeni plaćanja naknade za nezapošljavanje invalida 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 je to razlog blagog smanjenja izdataka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pristojbe i naknade 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iako su ostvareni rashodi po ovom mjestu rezultat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isplata plaća po sudskim presudama i sudskih pristojbi vezano uz njih a koje su većim dijelom isplaćene u prvih šest mjeseci ove godine;</w:t>
      </w:r>
    </w:p>
    <w:p w14:paraId="73D17956" w14:textId="3603B02E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3296  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(indeks 393,7) isplate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sudskim presudama </w:t>
      </w:r>
      <w:r w:rsidR="00F14294">
        <w:rPr>
          <w:rFonts w:ascii="Times New Roman" w:eastAsia="Times New Roman" w:hAnsi="Times New Roman" w:cs="Times New Roman"/>
          <w:sz w:val="24"/>
          <w:szCs w:val="24"/>
          <w:lang w:eastAsia="hr-HR"/>
        </w:rPr>
        <w:t>iako isplaćivane i tijekom 2021.godine većim dijelom su isplaćene u prvom dijelu 2022.godine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4628D107" w14:textId="3DF60C3B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3299 (indeks </w:t>
      </w:r>
      <w:r w:rsidR="006C0D8F">
        <w:rPr>
          <w:rFonts w:ascii="Times New Roman" w:eastAsia="Times New Roman" w:hAnsi="Times New Roman" w:cs="Times New Roman"/>
          <w:sz w:val="24"/>
          <w:szCs w:val="24"/>
          <w:lang w:eastAsia="hr-HR"/>
        </w:rPr>
        <w:t>451,6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ove godine imali smo promjenu osobe za zastupanje a time i izdavanje novog kripto uređaja, </w:t>
      </w:r>
      <w:r w:rsidR="006C0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sudjelovanja djece na božićnim sajmovima u Velikoj i Osijeku,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i nekoliko nabava cvijeća za razne prigode;</w:t>
      </w:r>
    </w:p>
    <w:p w14:paraId="26E7CBE4" w14:textId="233FFBD1" w:rsidR="00A359BD" w:rsidRDefault="00A359BD" w:rsidP="00A359B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3433 (indeks</w:t>
      </w:r>
      <w:r w:rsidR="006C0D8F">
        <w:rPr>
          <w:rFonts w:ascii="Times New Roman" w:eastAsia="Times New Roman" w:hAnsi="Times New Roman" w:cs="Times New Roman"/>
          <w:sz w:val="24"/>
          <w:szCs w:val="24"/>
          <w:lang w:eastAsia="hr-HR"/>
        </w:rPr>
        <w:t>424,2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iz istog razloga isplata plaća po sudskim presudama javljaju se i izdaci  za zatezne kamate.</w:t>
      </w:r>
    </w:p>
    <w:p w14:paraId="2585B535" w14:textId="4F585018" w:rsidR="00A359BD" w:rsidRDefault="006C0D8F" w:rsidP="006C0D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3722 (indeks 166,0) ove godine se pri nabavi novih udžbenika radilo o nabavi radnih udžbenika – u koje se i piše pa ih nije moguće koristiti više godina a time se za razliku od prethodne godine ne mogu niti knjižiti na stavku osnovnih sredstava;</w:t>
      </w:r>
    </w:p>
    <w:p w14:paraId="749E7C37" w14:textId="7F103E57" w:rsidR="00DC60C7" w:rsidRDefault="00DC60C7" w:rsidP="006C0D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4241(indeks 12,6) iz istog razloga (radni udžbenici) došlo je do značajnog smanjenja rashoda na ovom kontu.</w:t>
      </w:r>
    </w:p>
    <w:p w14:paraId="60102ECE" w14:textId="77777777" w:rsidR="00A359BD" w:rsidRDefault="00A359BD" w:rsidP="00A359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9837E0B" w14:textId="77777777" w:rsidR="008C42ED" w:rsidRDefault="008C42ED" w:rsidP="00A359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7E07C16" w14:textId="2BAD02DF" w:rsidR="00A359BD" w:rsidRDefault="00A359BD" w:rsidP="00A3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3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 realizacija tekuće godine 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trećoj razini </w:t>
      </w:r>
      <w:r w:rsidRPr="00CB03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CB036A">
        <w:rPr>
          <w:rFonts w:ascii="Times New Roman" w:eastAsia="Times New Roman" w:hAnsi="Times New Roman" w:cs="Times New Roman"/>
          <w:sz w:val="24"/>
          <w:szCs w:val="24"/>
          <w:lang w:eastAsia="hr-HR"/>
        </w:rPr>
        <w:t>sa usvojenim financijskim planom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B03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godinu.</w:t>
      </w:r>
    </w:p>
    <w:p w14:paraId="2A053D5F" w14:textId="77777777" w:rsidR="00A359BD" w:rsidRPr="00CB036A" w:rsidRDefault="00A359BD" w:rsidP="00A3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03623" w14:textId="5B790D78" w:rsidR="00A359BD" w:rsidRPr="007A3DEA" w:rsidRDefault="00A359BD" w:rsidP="00A3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Izvještaju o prihodima i rashodima, primicima i izdacima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 od 01. siječnja do 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>31.prosinca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iskazan je:</w:t>
      </w:r>
    </w:p>
    <w:p w14:paraId="56F9A146" w14:textId="7A98B2EE" w:rsidR="00A359BD" w:rsidRPr="007A3DEA" w:rsidRDefault="00A359BD" w:rsidP="00A3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prihoda poslovanja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Y001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iznosu  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>37.573,26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</w:t>
      </w:r>
    </w:p>
    <w:p w14:paraId="41ACDBFD" w14:textId="77777777" w:rsidR="00A359BD" w:rsidRDefault="00A359BD" w:rsidP="00A3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>- višak prihoda poslovanja – preneseni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92211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7.482,64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</w:t>
      </w:r>
    </w:p>
    <w:p w14:paraId="4F1544C7" w14:textId="36B8A454" w:rsidR="00DC60C7" w:rsidRPr="007A3DEA" w:rsidRDefault="00DC60C7" w:rsidP="00A3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manjak prihoda od nefinancijske imovine (Šifra Y002) u iznosu od 4.706,75 kn,</w:t>
      </w:r>
    </w:p>
    <w:p w14:paraId="1F803F6C" w14:textId="77777777" w:rsidR="00A359BD" w:rsidRDefault="00A359BD" w:rsidP="00A3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>- manjak prihoda od nefinancijske imovine – preneseni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92222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160DC2CA" w14:textId="77777777" w:rsidR="00A359BD" w:rsidRPr="007A3DEA" w:rsidRDefault="00A359BD" w:rsidP="00A3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23.060,73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28F68DD6" w14:textId="34CEF773" w:rsidR="00A359BD" w:rsidRPr="007A3DEA" w:rsidRDefault="00A359BD" w:rsidP="00A3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na 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>Šifri X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006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iskazan 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raspoloživ u sljedećem razdoblju u iznosu 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>17.288,42</w:t>
      </w:r>
      <w:r w:rsidRPr="007A3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a što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odnosi </w:t>
      </w:r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prihode  za posebne namjene (Projekt ERASMUS, projekt </w:t>
      </w:r>
      <w:proofErr w:type="spellStart"/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>Tiffany</w:t>
      </w:r>
      <w:proofErr w:type="spellEnd"/>
      <w:r w:rsidR="00DC6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Učenička zadruga, Robotika) za koje su prihodi ostvareni u 2022.godini ili ranijim godinama a realizacija je predviđena tijekom školske 2022./2023.godine </w:t>
      </w:r>
      <w:r w:rsidR="00B06CA9">
        <w:rPr>
          <w:rFonts w:ascii="Times New Roman" w:eastAsia="Times New Roman" w:hAnsi="Times New Roman" w:cs="Times New Roman"/>
          <w:sz w:val="24"/>
          <w:szCs w:val="24"/>
          <w:lang w:eastAsia="hr-HR"/>
        </w:rPr>
        <w:t>umanjene za plaće pomoćnika u  nastavi za 12/2022. i račune koji terete 2022.godinu a nisu došli na plaćanje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prihod za njih se ostvaruje u trenutku plaćanja od strane Riznice.</w:t>
      </w:r>
    </w:p>
    <w:p w14:paraId="457DC772" w14:textId="77777777" w:rsidR="008C42ED" w:rsidRDefault="008C42ED" w:rsidP="008C4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B318EFB" w14:textId="65388CC8" w:rsidR="00D24EBD" w:rsidRDefault="00D24EBD" w:rsidP="008C4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-4</w:t>
      </w:r>
      <w:r w:rsidRPr="00CB03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</w:p>
    <w:p w14:paraId="6593ADA6" w14:textId="77777777" w:rsidR="008C42ED" w:rsidRDefault="008C42ED" w:rsidP="00D24E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C3CC20B" w14:textId="77777777" w:rsidR="008C42ED" w:rsidRDefault="00A359BD" w:rsidP="008C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Istovremeno vidljivo je da je stanje novčanih sredstava 30.lipnja 2022. godine 0,00 kn (Šifra  11K), obzirom da od 01.siječnja 2021. godine radimo preko Riznice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svakodnevno prazni, a da vlastite prihode (sufinanciranje školske prehrane, naplate štete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vodimo preko konta 16721</w:t>
      </w:r>
      <w:r w:rsidR="00B06C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(39.032,59 kn)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55944BF" w14:textId="77777777" w:rsidR="008C42ED" w:rsidRDefault="008C42ED" w:rsidP="008C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67C8A" w14:textId="77777777" w:rsidR="008C42ED" w:rsidRDefault="008C42ED" w:rsidP="008C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D1BF3" w14:textId="71ED0453" w:rsidR="00D24EBD" w:rsidRPr="00D24EBD" w:rsidRDefault="00D24EBD" w:rsidP="008C42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EBD">
        <w:rPr>
          <w:rFonts w:ascii="Times New Roman" w:hAnsi="Times New Roman" w:cs="Times New Roman"/>
          <w:b/>
          <w:i/>
          <w:sz w:val="24"/>
          <w:szCs w:val="24"/>
        </w:rPr>
        <w:t>BILJEŠKE UZ BILANCU (OBRAZAC BIL)</w:t>
      </w:r>
    </w:p>
    <w:p w14:paraId="352B3DC3" w14:textId="4AAF4224" w:rsidR="00D24EBD" w:rsidRPr="00D24EBD" w:rsidRDefault="00D24EBD" w:rsidP="00D24EBD">
      <w:pPr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4EBD">
        <w:rPr>
          <w:rFonts w:ascii="Times New Roman" w:hAnsi="Times New Roman" w:cs="Times New Roman"/>
          <w:sz w:val="24"/>
          <w:szCs w:val="24"/>
        </w:rPr>
        <w:t xml:space="preserve">Ukupna vrijednost  </w:t>
      </w:r>
      <w:r w:rsidRPr="00D24EBD">
        <w:rPr>
          <w:rFonts w:ascii="Times New Roman" w:hAnsi="Times New Roman" w:cs="Times New Roman"/>
          <w:i/>
          <w:sz w:val="24"/>
          <w:szCs w:val="24"/>
        </w:rPr>
        <w:t xml:space="preserve">imovine  - 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D24EBD">
        <w:rPr>
          <w:rFonts w:ascii="Times New Roman" w:hAnsi="Times New Roman" w:cs="Times New Roman"/>
          <w:i/>
          <w:sz w:val="24"/>
          <w:szCs w:val="24"/>
        </w:rPr>
        <w:t>001</w:t>
      </w:r>
      <w:r w:rsidRPr="00D24EBD">
        <w:rPr>
          <w:rFonts w:ascii="Times New Roman" w:hAnsi="Times New Roman" w:cs="Times New Roman"/>
          <w:sz w:val="24"/>
          <w:szCs w:val="24"/>
        </w:rPr>
        <w:t xml:space="preserve"> ima  </w:t>
      </w:r>
      <w:r>
        <w:rPr>
          <w:rFonts w:ascii="Times New Roman" w:hAnsi="Times New Roman" w:cs="Times New Roman"/>
          <w:sz w:val="24"/>
          <w:szCs w:val="24"/>
        </w:rPr>
        <w:t>pad</w:t>
      </w:r>
      <w:r w:rsidRPr="00D24EBD">
        <w:rPr>
          <w:rFonts w:ascii="Times New Roman" w:hAnsi="Times New Roman" w:cs="Times New Roman"/>
          <w:sz w:val="24"/>
          <w:szCs w:val="24"/>
        </w:rPr>
        <w:t xml:space="preserve"> (za </w:t>
      </w:r>
      <w:r>
        <w:rPr>
          <w:rFonts w:ascii="Times New Roman" w:hAnsi="Times New Roman" w:cs="Times New Roman"/>
          <w:sz w:val="24"/>
          <w:szCs w:val="24"/>
        </w:rPr>
        <w:t>112.673,01 kn, za 2,6</w:t>
      </w:r>
      <w:r w:rsidRPr="00D24EBD">
        <w:rPr>
          <w:rFonts w:ascii="Times New Roman" w:hAnsi="Times New Roman" w:cs="Times New Roman"/>
          <w:sz w:val="24"/>
          <w:szCs w:val="24"/>
        </w:rPr>
        <w:t xml:space="preserve">%) - indeks </w:t>
      </w:r>
      <w:r w:rsidR="0097243B">
        <w:rPr>
          <w:rFonts w:ascii="Times New Roman" w:hAnsi="Times New Roman" w:cs="Times New Roman"/>
          <w:sz w:val="24"/>
          <w:szCs w:val="24"/>
        </w:rPr>
        <w:t>97,4</w:t>
      </w:r>
      <w:r w:rsidRPr="00D24EBD">
        <w:rPr>
          <w:rFonts w:ascii="Times New Roman" w:hAnsi="Times New Roman" w:cs="Times New Roman"/>
          <w:sz w:val="24"/>
          <w:szCs w:val="24"/>
        </w:rPr>
        <w:t xml:space="preserve"> a sukladno tome na obvezama i vlastitim izvorima </w:t>
      </w:r>
      <w:r w:rsidR="0097243B">
        <w:rPr>
          <w:rFonts w:ascii="Times New Roman" w:hAnsi="Times New Roman" w:cs="Times New Roman"/>
          <w:sz w:val="24"/>
          <w:szCs w:val="24"/>
        </w:rPr>
        <w:t>B003</w:t>
      </w:r>
      <w:r w:rsidRPr="00D24EBD">
        <w:rPr>
          <w:rFonts w:ascii="Times New Roman" w:hAnsi="Times New Roman" w:cs="Times New Roman"/>
          <w:sz w:val="24"/>
          <w:szCs w:val="24"/>
        </w:rPr>
        <w:t xml:space="preserve"> indeks je </w:t>
      </w:r>
      <w:r w:rsidR="0097243B">
        <w:rPr>
          <w:rFonts w:ascii="Times New Roman" w:hAnsi="Times New Roman" w:cs="Times New Roman"/>
          <w:sz w:val="24"/>
          <w:szCs w:val="24"/>
        </w:rPr>
        <w:t>97,4</w:t>
      </w:r>
      <w:r w:rsidRPr="00D24EBD">
        <w:rPr>
          <w:rFonts w:ascii="Times New Roman" w:hAnsi="Times New Roman" w:cs="Times New Roman"/>
          <w:sz w:val="24"/>
          <w:szCs w:val="24"/>
        </w:rPr>
        <w:t>.</w:t>
      </w:r>
      <w:r w:rsidRPr="00D24EBD">
        <w:rPr>
          <w:rFonts w:ascii="Times New Roman" w:hAnsi="Times New Roman" w:cs="Times New Roman"/>
          <w:sz w:val="24"/>
          <w:szCs w:val="24"/>
        </w:rPr>
        <w:tab/>
      </w:r>
      <w:r w:rsidRPr="00D24EBD">
        <w:rPr>
          <w:rFonts w:ascii="Times New Roman" w:hAnsi="Times New Roman" w:cs="Times New Roman"/>
          <w:sz w:val="24"/>
          <w:szCs w:val="24"/>
        </w:rPr>
        <w:tab/>
      </w:r>
    </w:p>
    <w:p w14:paraId="2EA5D3E1" w14:textId="2DC8116E" w:rsidR="00E82D73" w:rsidRDefault="00D24EBD" w:rsidP="00E82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43B">
        <w:rPr>
          <w:rFonts w:ascii="Times New Roman" w:hAnsi="Times New Roman" w:cs="Times New Roman"/>
          <w:sz w:val="24"/>
          <w:szCs w:val="24"/>
        </w:rPr>
        <w:t>Odstupanja u odnosu na stanje 1. siječnja navedena su na sljedećim pozicijama :</w:t>
      </w:r>
    </w:p>
    <w:p w14:paraId="5EE6736D" w14:textId="5BC1B729" w:rsidR="00E82D73" w:rsidRPr="0097243B" w:rsidRDefault="00E82D73" w:rsidP="00E82D73">
      <w:pPr>
        <w:jc w:val="both"/>
        <w:rPr>
          <w:rFonts w:ascii="Times New Roman" w:hAnsi="Times New Roman" w:cs="Times New Roman"/>
          <w:sz w:val="24"/>
          <w:szCs w:val="24"/>
        </w:rPr>
      </w:pPr>
      <w:r w:rsidRPr="00B26568">
        <w:rPr>
          <w:rFonts w:ascii="Times New Roman" w:hAnsi="Times New Roman" w:cs="Times New Roman"/>
          <w:i/>
          <w:sz w:val="24"/>
          <w:szCs w:val="24"/>
        </w:rPr>
        <w:t>Šifra B002</w:t>
      </w:r>
      <w:r>
        <w:rPr>
          <w:rFonts w:ascii="Times New Roman" w:hAnsi="Times New Roman" w:cs="Times New Roman"/>
          <w:sz w:val="24"/>
          <w:szCs w:val="24"/>
        </w:rPr>
        <w:t xml:space="preserve"> –Nefinancijska imovina iskazuje smanjenje od 192.756,24 kn (indeks 95,0) iz razloga što tijekom 2022.godine nismo nabavljali nefinancijsku imovinu (osim neznatan iznos za nabavku knjiga u knjižnici</w:t>
      </w:r>
      <w:r w:rsidR="00B26568">
        <w:rPr>
          <w:rFonts w:ascii="Times New Roman" w:hAnsi="Times New Roman" w:cs="Times New Roman"/>
          <w:sz w:val="24"/>
          <w:szCs w:val="24"/>
        </w:rPr>
        <w:t>) a kako su</w:t>
      </w:r>
      <w:r>
        <w:rPr>
          <w:rFonts w:ascii="Times New Roman" w:hAnsi="Times New Roman" w:cs="Times New Roman"/>
          <w:sz w:val="24"/>
          <w:szCs w:val="24"/>
        </w:rPr>
        <w:t xml:space="preserve"> tijekom </w:t>
      </w:r>
      <w:r w:rsidR="00B26568">
        <w:rPr>
          <w:rFonts w:ascii="Times New Roman" w:hAnsi="Times New Roman" w:cs="Times New Roman"/>
          <w:sz w:val="24"/>
          <w:szCs w:val="24"/>
        </w:rPr>
        <w:t>2020.godine (energetska obnova) i 2021.godine (nabavljena osnovna sredstva financirana iz sredstava Županije) čime je ove godine došlo do povećanja iznosa ispravka vrijednosti (Šifra 02921 i 02922) odnosno do navedenog smanjenja vrijednosti</w:t>
      </w:r>
      <w:r w:rsidR="00045BB3">
        <w:rPr>
          <w:rFonts w:ascii="Times New Roman" w:hAnsi="Times New Roman" w:cs="Times New Roman"/>
          <w:sz w:val="24"/>
          <w:szCs w:val="24"/>
        </w:rPr>
        <w:t xml:space="preserve"> uz provođenje rashoda evidentiranih inventurom za 2021.godinu u iznosu od </w:t>
      </w:r>
      <w:r w:rsidR="00525C1F">
        <w:rPr>
          <w:rFonts w:ascii="Times New Roman" w:hAnsi="Times New Roman" w:cs="Times New Roman"/>
          <w:sz w:val="24"/>
          <w:szCs w:val="24"/>
        </w:rPr>
        <w:t>25.204,78 kn</w:t>
      </w:r>
      <w:r w:rsidR="00B26568">
        <w:rPr>
          <w:rFonts w:ascii="Times New Roman" w:hAnsi="Times New Roman" w:cs="Times New Roman"/>
          <w:sz w:val="24"/>
          <w:szCs w:val="24"/>
        </w:rPr>
        <w:t>.</w:t>
      </w:r>
    </w:p>
    <w:p w14:paraId="46DC2C87" w14:textId="6EE742C2" w:rsidR="00D24EBD" w:rsidRPr="0097243B" w:rsidRDefault="00B26568" w:rsidP="00D2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Šifra</w:t>
      </w:r>
      <w:r w:rsidR="00E82D7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24EBD" w:rsidRPr="0097243B">
        <w:rPr>
          <w:rFonts w:ascii="Times New Roman" w:hAnsi="Times New Roman" w:cs="Times New Roman"/>
          <w:i/>
          <w:sz w:val="24"/>
          <w:szCs w:val="24"/>
        </w:rPr>
        <w:t xml:space="preserve">  Financijska imovina</w:t>
      </w:r>
      <w:r w:rsidR="00D24EBD" w:rsidRPr="0097243B">
        <w:rPr>
          <w:rFonts w:ascii="Times New Roman" w:hAnsi="Times New Roman" w:cs="Times New Roman"/>
          <w:sz w:val="24"/>
          <w:szCs w:val="24"/>
        </w:rPr>
        <w:t xml:space="preserve"> (indeks 12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4EBD" w:rsidRPr="00972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4EBD" w:rsidRPr="0097243B">
        <w:rPr>
          <w:rFonts w:ascii="Times New Roman" w:hAnsi="Times New Roman" w:cs="Times New Roman"/>
          <w:sz w:val="24"/>
          <w:szCs w:val="24"/>
        </w:rPr>
        <w:t xml:space="preserve">) iskazuje  povećanje od </w:t>
      </w:r>
      <w:r w:rsidR="009C7613">
        <w:rPr>
          <w:rFonts w:ascii="Times New Roman" w:hAnsi="Times New Roman" w:cs="Times New Roman"/>
          <w:sz w:val="24"/>
          <w:szCs w:val="24"/>
        </w:rPr>
        <w:t>80.083,23</w:t>
      </w:r>
      <w:r w:rsidR="00D24EBD" w:rsidRPr="0097243B">
        <w:rPr>
          <w:rFonts w:ascii="Times New Roman" w:hAnsi="Times New Roman" w:cs="Times New Roman"/>
          <w:sz w:val="24"/>
          <w:szCs w:val="24"/>
        </w:rPr>
        <w:t xml:space="preserve">  kn, a odnosi se na:</w:t>
      </w:r>
    </w:p>
    <w:p w14:paraId="61438E42" w14:textId="387E0A94" w:rsidR="00D24EBD" w:rsidRPr="0097243B" w:rsidRDefault="00D24EBD" w:rsidP="00D24E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3B">
        <w:rPr>
          <w:rFonts w:ascii="Times New Roman" w:hAnsi="Times New Roman" w:cs="Times New Roman"/>
          <w:sz w:val="24"/>
          <w:szCs w:val="24"/>
        </w:rPr>
        <w:t xml:space="preserve">povećanje potraživanja za naknade koje se refundiraju </w:t>
      </w:r>
      <w:r w:rsidR="00525C1F">
        <w:rPr>
          <w:rFonts w:ascii="Times New Roman" w:hAnsi="Times New Roman" w:cs="Times New Roman"/>
          <w:sz w:val="24"/>
          <w:szCs w:val="24"/>
        </w:rPr>
        <w:t xml:space="preserve">(Šifra 129) </w:t>
      </w:r>
      <w:r w:rsidRPr="0097243B">
        <w:rPr>
          <w:rFonts w:ascii="Times New Roman" w:hAnsi="Times New Roman" w:cs="Times New Roman"/>
          <w:sz w:val="24"/>
          <w:szCs w:val="24"/>
        </w:rPr>
        <w:t xml:space="preserve"> za </w:t>
      </w:r>
      <w:r w:rsidR="00525C1F">
        <w:rPr>
          <w:rFonts w:ascii="Times New Roman" w:hAnsi="Times New Roman" w:cs="Times New Roman"/>
          <w:sz w:val="24"/>
          <w:szCs w:val="24"/>
        </w:rPr>
        <w:t>11.602,91</w:t>
      </w:r>
      <w:r w:rsidRPr="0097243B">
        <w:rPr>
          <w:rFonts w:ascii="Times New Roman" w:hAnsi="Times New Roman" w:cs="Times New Roman"/>
          <w:sz w:val="24"/>
          <w:szCs w:val="24"/>
        </w:rPr>
        <w:t xml:space="preserve"> kn (indeks </w:t>
      </w:r>
      <w:r w:rsidR="00525C1F">
        <w:rPr>
          <w:rFonts w:ascii="Times New Roman" w:hAnsi="Times New Roman" w:cs="Times New Roman"/>
          <w:sz w:val="24"/>
          <w:szCs w:val="24"/>
        </w:rPr>
        <w:t>421,5</w:t>
      </w:r>
      <w:r w:rsidRPr="0097243B">
        <w:rPr>
          <w:rFonts w:ascii="Times New Roman" w:hAnsi="Times New Roman" w:cs="Times New Roman"/>
          <w:sz w:val="24"/>
          <w:szCs w:val="24"/>
        </w:rPr>
        <w:t xml:space="preserve">) – odnosi se na bolovanja preko 42 dana, samo mali iznos bolovanja zatvoren prema Uputi Ministarstva financija </w:t>
      </w:r>
      <w:r w:rsidR="00525C1F">
        <w:rPr>
          <w:rFonts w:ascii="Times New Roman" w:hAnsi="Times New Roman" w:cs="Times New Roman"/>
          <w:sz w:val="24"/>
          <w:szCs w:val="24"/>
        </w:rPr>
        <w:t>;</w:t>
      </w:r>
    </w:p>
    <w:p w14:paraId="2266980B" w14:textId="264B519F" w:rsidR="00525C1F" w:rsidRPr="00525C1F" w:rsidRDefault="00D24EBD" w:rsidP="00D24EBD">
      <w:pPr>
        <w:numPr>
          <w:ilvl w:val="0"/>
          <w:numId w:val="3"/>
        </w:numPr>
        <w:spacing w:after="0" w:line="240" w:lineRule="auto"/>
        <w:jc w:val="both"/>
      </w:pPr>
      <w:r w:rsidRPr="0097243B">
        <w:rPr>
          <w:rFonts w:ascii="Times New Roman" w:hAnsi="Times New Roman" w:cs="Times New Roman"/>
          <w:sz w:val="24"/>
          <w:szCs w:val="24"/>
        </w:rPr>
        <w:t>povećanje potraživanja za</w:t>
      </w:r>
      <w:r w:rsidR="00525C1F">
        <w:rPr>
          <w:rFonts w:ascii="Times New Roman" w:hAnsi="Times New Roman" w:cs="Times New Roman"/>
          <w:sz w:val="24"/>
          <w:szCs w:val="24"/>
        </w:rPr>
        <w:t xml:space="preserve"> školsku kuhinju (Šifra 165) ;</w:t>
      </w:r>
    </w:p>
    <w:p w14:paraId="77B55490" w14:textId="6F5166D9" w:rsidR="00D24EBD" w:rsidRDefault="00525C1F" w:rsidP="00D24EBD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 povećanje  potraživanja za sredstva uplaćena u nadležni proračun (Šifra 167) na kojem se vode </w:t>
      </w:r>
      <w:r w:rsidR="00D24EBD" w:rsidRPr="0097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uplaćeni na naš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Riznici</w:t>
      </w:r>
      <w:r w:rsidR="004853C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odnose se na prihode dobivene za Projekt ERASMUS koji se koriste tijekom školske 2022./2023.-(Indeks 182,90);</w:t>
      </w:r>
    </w:p>
    <w:p w14:paraId="027A094F" w14:textId="399EB21C" w:rsidR="00D24EBD" w:rsidRPr="00525C1F" w:rsidRDefault="00D24EBD" w:rsidP="00D24E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F">
        <w:rPr>
          <w:rFonts w:ascii="Times New Roman" w:hAnsi="Times New Roman" w:cs="Times New Roman"/>
          <w:sz w:val="24"/>
          <w:szCs w:val="24"/>
        </w:rPr>
        <w:t xml:space="preserve">povećanje rashoda budućih razdoblja  </w:t>
      </w:r>
      <w:r w:rsidR="00525C1F">
        <w:rPr>
          <w:rFonts w:ascii="Times New Roman" w:hAnsi="Times New Roman" w:cs="Times New Roman"/>
          <w:sz w:val="24"/>
          <w:szCs w:val="24"/>
        </w:rPr>
        <w:t>(Šifra 19)</w:t>
      </w:r>
      <w:r w:rsidRPr="00525C1F">
        <w:rPr>
          <w:rFonts w:ascii="Times New Roman" w:hAnsi="Times New Roman" w:cs="Times New Roman"/>
          <w:sz w:val="24"/>
          <w:szCs w:val="24"/>
        </w:rPr>
        <w:t xml:space="preserve"> za </w:t>
      </w:r>
      <w:r w:rsidR="00525C1F">
        <w:rPr>
          <w:rFonts w:ascii="Times New Roman" w:hAnsi="Times New Roman" w:cs="Times New Roman"/>
          <w:sz w:val="24"/>
          <w:szCs w:val="24"/>
        </w:rPr>
        <w:t>49.392,23</w:t>
      </w:r>
      <w:r w:rsidRPr="00525C1F">
        <w:rPr>
          <w:rFonts w:ascii="Times New Roman" w:hAnsi="Times New Roman" w:cs="Times New Roman"/>
          <w:sz w:val="24"/>
          <w:szCs w:val="24"/>
        </w:rPr>
        <w:t xml:space="preserve"> kn (indeks 11</w:t>
      </w:r>
      <w:r w:rsidR="00525C1F">
        <w:rPr>
          <w:rFonts w:ascii="Times New Roman" w:hAnsi="Times New Roman" w:cs="Times New Roman"/>
          <w:sz w:val="24"/>
          <w:szCs w:val="24"/>
        </w:rPr>
        <w:t>4</w:t>
      </w:r>
      <w:r w:rsidRPr="00525C1F">
        <w:rPr>
          <w:rFonts w:ascii="Times New Roman" w:hAnsi="Times New Roman" w:cs="Times New Roman"/>
          <w:sz w:val="24"/>
          <w:szCs w:val="24"/>
        </w:rPr>
        <w:t>,</w:t>
      </w:r>
      <w:r w:rsidR="00525C1F">
        <w:rPr>
          <w:rFonts w:ascii="Times New Roman" w:hAnsi="Times New Roman" w:cs="Times New Roman"/>
          <w:sz w:val="24"/>
          <w:szCs w:val="24"/>
        </w:rPr>
        <w:t>3</w:t>
      </w:r>
      <w:r w:rsidRPr="00525C1F">
        <w:rPr>
          <w:rFonts w:ascii="Times New Roman" w:hAnsi="Times New Roman" w:cs="Times New Roman"/>
          <w:sz w:val="24"/>
          <w:szCs w:val="24"/>
        </w:rPr>
        <w:t>), a odnose se na povećanje plaća za djelatnike</w:t>
      </w:r>
      <w:r w:rsidR="00525C1F">
        <w:rPr>
          <w:rFonts w:ascii="Times New Roman" w:hAnsi="Times New Roman" w:cs="Times New Roman"/>
          <w:sz w:val="24"/>
          <w:szCs w:val="24"/>
        </w:rPr>
        <w:t xml:space="preserve"> za 12/2022</w:t>
      </w:r>
      <w:r w:rsidRPr="00525C1F">
        <w:rPr>
          <w:rFonts w:ascii="Times New Roman" w:hAnsi="Times New Roman" w:cs="Times New Roman"/>
          <w:sz w:val="24"/>
          <w:szCs w:val="24"/>
        </w:rPr>
        <w:t>.</w:t>
      </w:r>
    </w:p>
    <w:p w14:paraId="1EC3CBE1" w14:textId="77777777" w:rsidR="00D24EBD" w:rsidRPr="00525C1F" w:rsidRDefault="00D24EBD" w:rsidP="00D24EBD">
      <w:pPr>
        <w:rPr>
          <w:rFonts w:ascii="Times New Roman" w:hAnsi="Times New Roman" w:cs="Times New Roman"/>
          <w:sz w:val="24"/>
          <w:szCs w:val="24"/>
        </w:rPr>
      </w:pPr>
    </w:p>
    <w:p w14:paraId="587148B6" w14:textId="547174A9" w:rsidR="00D24EBD" w:rsidRPr="00525C1F" w:rsidRDefault="00525C1F" w:rsidP="00D2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Šifra B003</w:t>
      </w:r>
      <w:r w:rsidR="00D24EBD" w:rsidRPr="00525C1F">
        <w:rPr>
          <w:rFonts w:ascii="Times New Roman" w:hAnsi="Times New Roman" w:cs="Times New Roman"/>
          <w:i/>
          <w:sz w:val="24"/>
          <w:szCs w:val="24"/>
        </w:rPr>
        <w:t xml:space="preserve"> Obveze i vlastiti izvori </w:t>
      </w:r>
      <w:r w:rsidR="00D24EBD" w:rsidRPr="00525C1F">
        <w:rPr>
          <w:rFonts w:ascii="Times New Roman" w:hAnsi="Times New Roman" w:cs="Times New Roman"/>
          <w:sz w:val="24"/>
          <w:szCs w:val="24"/>
        </w:rPr>
        <w:t xml:space="preserve">(indeks </w:t>
      </w:r>
      <w:r>
        <w:rPr>
          <w:rFonts w:ascii="Times New Roman" w:hAnsi="Times New Roman" w:cs="Times New Roman"/>
          <w:sz w:val="24"/>
          <w:szCs w:val="24"/>
        </w:rPr>
        <w:t>97,4</w:t>
      </w:r>
      <w:r w:rsidR="00D24EBD" w:rsidRPr="00525C1F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D24EBD" w:rsidRPr="00525C1F">
        <w:rPr>
          <w:rFonts w:ascii="Times New Roman" w:hAnsi="Times New Roman" w:cs="Times New Roman"/>
          <w:sz w:val="24"/>
          <w:szCs w:val="24"/>
        </w:rPr>
        <w:t xml:space="preserve"> je sukladno </w:t>
      </w:r>
      <w:r>
        <w:rPr>
          <w:rFonts w:ascii="Times New Roman" w:hAnsi="Times New Roman" w:cs="Times New Roman"/>
          <w:sz w:val="24"/>
          <w:szCs w:val="24"/>
        </w:rPr>
        <w:t>smanjenju</w:t>
      </w:r>
      <w:r w:rsidR="00D24EBD" w:rsidRPr="00525C1F">
        <w:rPr>
          <w:rFonts w:ascii="Times New Roman" w:hAnsi="Times New Roman" w:cs="Times New Roman"/>
          <w:sz w:val="24"/>
          <w:szCs w:val="24"/>
        </w:rPr>
        <w:t xml:space="preserve"> imovine.</w:t>
      </w:r>
    </w:p>
    <w:p w14:paraId="0CFF5406" w14:textId="77777777" w:rsidR="00D24EBD" w:rsidRPr="00525C1F" w:rsidRDefault="00D24EBD" w:rsidP="00D24EBD">
      <w:pPr>
        <w:jc w:val="both"/>
        <w:rPr>
          <w:rFonts w:ascii="Times New Roman" w:hAnsi="Times New Roman" w:cs="Times New Roman"/>
          <w:sz w:val="24"/>
          <w:szCs w:val="24"/>
        </w:rPr>
      </w:pPr>
      <w:r w:rsidRPr="00525C1F">
        <w:rPr>
          <w:rFonts w:ascii="Times New Roman" w:hAnsi="Times New Roman" w:cs="Times New Roman"/>
          <w:sz w:val="24"/>
          <w:szCs w:val="24"/>
        </w:rPr>
        <w:t>Odstupanja su vidljiva na sljedećim pozicijama:</w:t>
      </w:r>
    </w:p>
    <w:p w14:paraId="3A471EDB" w14:textId="2AA5283D" w:rsidR="00D24EBD" w:rsidRPr="003518B4" w:rsidRDefault="00D24EBD" w:rsidP="00D24E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B4">
        <w:rPr>
          <w:rFonts w:ascii="Times New Roman" w:hAnsi="Times New Roman" w:cs="Times New Roman"/>
          <w:sz w:val="24"/>
          <w:szCs w:val="24"/>
        </w:rPr>
        <w:t>povećanje obveza (</w:t>
      </w:r>
      <w:r w:rsidR="003518B4">
        <w:rPr>
          <w:rFonts w:ascii="Times New Roman" w:hAnsi="Times New Roman" w:cs="Times New Roman"/>
          <w:sz w:val="24"/>
          <w:szCs w:val="24"/>
        </w:rPr>
        <w:t>Šifra 2</w:t>
      </w:r>
      <w:r w:rsidRPr="003518B4">
        <w:rPr>
          <w:rFonts w:ascii="Times New Roman" w:hAnsi="Times New Roman" w:cs="Times New Roman"/>
          <w:sz w:val="24"/>
          <w:szCs w:val="24"/>
        </w:rPr>
        <w:t xml:space="preserve">) u odnosu na početak razdoblja u iznosu </w:t>
      </w:r>
      <w:r w:rsidR="003518B4">
        <w:rPr>
          <w:rFonts w:ascii="Times New Roman" w:hAnsi="Times New Roman" w:cs="Times New Roman"/>
          <w:sz w:val="24"/>
          <w:szCs w:val="24"/>
        </w:rPr>
        <w:t>45.821,31</w:t>
      </w:r>
      <w:r w:rsidRPr="003518B4">
        <w:rPr>
          <w:rFonts w:ascii="Times New Roman" w:hAnsi="Times New Roman" w:cs="Times New Roman"/>
          <w:sz w:val="24"/>
          <w:szCs w:val="24"/>
        </w:rPr>
        <w:t xml:space="preserve">kn (indeks  </w:t>
      </w:r>
      <w:r w:rsidR="003518B4">
        <w:rPr>
          <w:rFonts w:ascii="Times New Roman" w:hAnsi="Times New Roman" w:cs="Times New Roman"/>
          <w:sz w:val="24"/>
          <w:szCs w:val="24"/>
        </w:rPr>
        <w:t>111,8</w:t>
      </w:r>
      <w:r w:rsidRPr="003518B4">
        <w:rPr>
          <w:rFonts w:ascii="Times New Roman" w:hAnsi="Times New Roman" w:cs="Times New Roman"/>
          <w:sz w:val="24"/>
          <w:szCs w:val="24"/>
        </w:rPr>
        <w:t>), a koje se odnosi n</w:t>
      </w:r>
      <w:r w:rsidR="003518B4">
        <w:rPr>
          <w:rFonts w:ascii="Times New Roman" w:hAnsi="Times New Roman" w:cs="Times New Roman"/>
          <w:sz w:val="24"/>
          <w:szCs w:val="24"/>
        </w:rPr>
        <w:t>a povećanje obveza za zaposlene i  povećanje obveza za bolovanja;</w:t>
      </w:r>
    </w:p>
    <w:p w14:paraId="654E7C07" w14:textId="379BA1A7" w:rsidR="00D24EBD" w:rsidRPr="003518B4" w:rsidRDefault="003518B4" w:rsidP="00D24EBD">
      <w:pPr>
        <w:numPr>
          <w:ilvl w:val="0"/>
          <w:numId w:val="3"/>
        </w:numPr>
        <w:spacing w:after="0" w:line="240" w:lineRule="auto"/>
        <w:jc w:val="both"/>
        <w:rPr>
          <w:i/>
          <w:color w:val="FF0000"/>
        </w:rPr>
      </w:pPr>
      <w:r w:rsidRPr="003518B4">
        <w:rPr>
          <w:rFonts w:ascii="Times New Roman" w:hAnsi="Times New Roman" w:cs="Times New Roman"/>
          <w:sz w:val="24"/>
          <w:szCs w:val="24"/>
        </w:rPr>
        <w:t>smanjenje</w:t>
      </w:r>
      <w:r w:rsidR="00D24EBD" w:rsidRPr="003518B4">
        <w:rPr>
          <w:rFonts w:ascii="Times New Roman" w:hAnsi="Times New Roman" w:cs="Times New Roman"/>
          <w:sz w:val="24"/>
          <w:szCs w:val="24"/>
        </w:rPr>
        <w:t xml:space="preserve"> vlastitih izvora (</w:t>
      </w:r>
      <w:r w:rsidRPr="003518B4">
        <w:rPr>
          <w:rFonts w:ascii="Times New Roman" w:hAnsi="Times New Roman" w:cs="Times New Roman"/>
          <w:sz w:val="24"/>
          <w:szCs w:val="24"/>
        </w:rPr>
        <w:t>Šifra 9</w:t>
      </w:r>
      <w:r w:rsidR="00D24EBD" w:rsidRPr="003518B4">
        <w:rPr>
          <w:rFonts w:ascii="Times New Roman" w:hAnsi="Times New Roman" w:cs="Times New Roman"/>
          <w:sz w:val="24"/>
          <w:szCs w:val="24"/>
        </w:rPr>
        <w:t xml:space="preserve">) za iznos </w:t>
      </w:r>
      <w:r w:rsidRPr="003518B4">
        <w:rPr>
          <w:rFonts w:ascii="Times New Roman" w:hAnsi="Times New Roman" w:cs="Times New Roman"/>
          <w:sz w:val="24"/>
          <w:szCs w:val="24"/>
        </w:rPr>
        <w:t>158.494,32</w:t>
      </w:r>
      <w:r w:rsidR="00D24EBD" w:rsidRPr="003518B4">
        <w:rPr>
          <w:rFonts w:ascii="Times New Roman" w:hAnsi="Times New Roman" w:cs="Times New Roman"/>
          <w:sz w:val="24"/>
          <w:szCs w:val="24"/>
        </w:rPr>
        <w:t xml:space="preserve"> kn (indeks </w:t>
      </w:r>
      <w:r w:rsidRPr="003518B4">
        <w:rPr>
          <w:rFonts w:ascii="Times New Roman" w:hAnsi="Times New Roman" w:cs="Times New Roman"/>
          <w:sz w:val="24"/>
          <w:szCs w:val="24"/>
        </w:rPr>
        <w:t>95,9</w:t>
      </w:r>
      <w:r w:rsidR="00D24EBD" w:rsidRPr="003518B4">
        <w:rPr>
          <w:rFonts w:ascii="Times New Roman" w:hAnsi="Times New Roman" w:cs="Times New Roman"/>
          <w:sz w:val="24"/>
          <w:szCs w:val="24"/>
        </w:rPr>
        <w:t xml:space="preserve">), a što je rezultat većeg iskazanog </w:t>
      </w:r>
      <w:r w:rsidRPr="003518B4">
        <w:rPr>
          <w:rFonts w:ascii="Times New Roman" w:hAnsi="Times New Roman" w:cs="Times New Roman"/>
          <w:sz w:val="24"/>
          <w:szCs w:val="24"/>
        </w:rPr>
        <w:t>smanjenja vrijednosti osnovnih sredstava.</w:t>
      </w:r>
    </w:p>
    <w:p w14:paraId="6895526A" w14:textId="77777777" w:rsidR="003518B4" w:rsidRPr="003518B4" w:rsidRDefault="003518B4" w:rsidP="008C42ED">
      <w:pPr>
        <w:spacing w:after="0" w:line="240" w:lineRule="auto"/>
        <w:ind w:left="1068"/>
        <w:jc w:val="both"/>
        <w:rPr>
          <w:i/>
          <w:color w:val="FF0000"/>
        </w:rPr>
      </w:pPr>
    </w:p>
    <w:p w14:paraId="0EF91321" w14:textId="66239C8A" w:rsidR="00D24EBD" w:rsidRPr="008C42ED" w:rsidRDefault="008C42ED" w:rsidP="00D24EBD">
      <w:pPr>
        <w:jc w:val="both"/>
        <w:rPr>
          <w:rFonts w:ascii="Times New Roman" w:hAnsi="Times New Roman" w:cs="Times New Roman"/>
          <w:sz w:val="24"/>
          <w:szCs w:val="24"/>
        </w:rPr>
      </w:pPr>
      <w:r w:rsidRPr="008C42ED">
        <w:rPr>
          <w:rFonts w:ascii="Times New Roman" w:hAnsi="Times New Roman" w:cs="Times New Roman"/>
          <w:i/>
          <w:sz w:val="24"/>
          <w:szCs w:val="24"/>
        </w:rPr>
        <w:t>Šifra 922</w:t>
      </w:r>
      <w:r w:rsidR="00D24EBD" w:rsidRPr="008C42ED">
        <w:rPr>
          <w:rFonts w:ascii="Times New Roman" w:hAnsi="Times New Roman" w:cs="Times New Roman"/>
          <w:i/>
          <w:sz w:val="24"/>
          <w:szCs w:val="24"/>
        </w:rPr>
        <w:t xml:space="preserve">  Višak/manjak prihoda </w:t>
      </w:r>
      <w:r w:rsidR="00D24EBD" w:rsidRPr="008C42ED">
        <w:rPr>
          <w:rFonts w:ascii="Times New Roman" w:hAnsi="Times New Roman" w:cs="Times New Roman"/>
          <w:sz w:val="24"/>
          <w:szCs w:val="24"/>
        </w:rPr>
        <w:t xml:space="preserve">prikazuje višak prihoda u iznosu </w:t>
      </w:r>
      <w:r w:rsidRPr="008C42ED">
        <w:rPr>
          <w:rFonts w:ascii="Times New Roman" w:hAnsi="Times New Roman" w:cs="Times New Roman"/>
          <w:sz w:val="24"/>
          <w:szCs w:val="24"/>
        </w:rPr>
        <w:t>17.288,42</w:t>
      </w:r>
      <w:r w:rsidR="00D24EBD" w:rsidRPr="008C42ED">
        <w:rPr>
          <w:rFonts w:ascii="Times New Roman" w:hAnsi="Times New Roman" w:cs="Times New Roman"/>
          <w:sz w:val="24"/>
          <w:szCs w:val="24"/>
        </w:rPr>
        <w:t xml:space="preserve"> kn, te se razlikuje od iskazanih </w:t>
      </w:r>
      <w:r w:rsidRPr="008C42ED">
        <w:rPr>
          <w:rFonts w:ascii="Times New Roman" w:hAnsi="Times New Roman" w:cs="Times New Roman"/>
          <w:sz w:val="24"/>
          <w:szCs w:val="24"/>
        </w:rPr>
        <w:t>pojedinačnih pozicija viška/manjka prihoda poslovanja odnosno nefinancijske imovine</w:t>
      </w:r>
      <w:r w:rsidR="00D24EBD" w:rsidRPr="008C42ED">
        <w:rPr>
          <w:rFonts w:ascii="Times New Roman" w:hAnsi="Times New Roman" w:cs="Times New Roman"/>
          <w:sz w:val="24"/>
          <w:szCs w:val="24"/>
        </w:rPr>
        <w:t xml:space="preserve"> u obrascu PR-RAS,  jer je provedena obvezna korekcija rezultata.</w:t>
      </w:r>
    </w:p>
    <w:p w14:paraId="0EEADCE3" w14:textId="294C0CCC" w:rsidR="008C42ED" w:rsidRDefault="008C42ED" w:rsidP="008C4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-5</w:t>
      </w:r>
      <w:r w:rsidRPr="00CB03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</w:p>
    <w:p w14:paraId="626472ED" w14:textId="77777777" w:rsidR="008C42ED" w:rsidRDefault="008C42ED" w:rsidP="00D24E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F92C3" w14:textId="58AF14E1" w:rsidR="00D24EBD" w:rsidRPr="008C42ED" w:rsidRDefault="00D24EBD" w:rsidP="00D24EBD">
      <w:pPr>
        <w:jc w:val="both"/>
        <w:rPr>
          <w:rFonts w:ascii="Times New Roman" w:hAnsi="Times New Roman" w:cs="Times New Roman"/>
          <w:sz w:val="24"/>
          <w:szCs w:val="24"/>
        </w:rPr>
      </w:pPr>
      <w:r w:rsidRPr="008C42ED">
        <w:rPr>
          <w:rFonts w:ascii="Times New Roman" w:hAnsi="Times New Roman" w:cs="Times New Roman"/>
          <w:sz w:val="24"/>
          <w:szCs w:val="24"/>
        </w:rPr>
        <w:t xml:space="preserve">Podaci u bilanci iskazani su nakon obvezne korekcije rezultata sukladno čl.82. Pravilnika o proračunskom računovodstvu te je iskazan višak prihoda poslovanja </w:t>
      </w:r>
      <w:r w:rsidR="008C42ED">
        <w:rPr>
          <w:rFonts w:ascii="Times New Roman" w:hAnsi="Times New Roman" w:cs="Times New Roman"/>
          <w:sz w:val="24"/>
          <w:szCs w:val="24"/>
        </w:rPr>
        <w:t>41.819,22</w:t>
      </w:r>
      <w:r w:rsidRPr="008C42ED">
        <w:rPr>
          <w:rFonts w:ascii="Times New Roman" w:hAnsi="Times New Roman" w:cs="Times New Roman"/>
          <w:sz w:val="24"/>
          <w:szCs w:val="24"/>
        </w:rPr>
        <w:t xml:space="preserve"> kn, te manjak prihoda od nefinancijske imovine u iznosu </w:t>
      </w:r>
      <w:r w:rsidR="008C42ED">
        <w:rPr>
          <w:rFonts w:ascii="Times New Roman" w:hAnsi="Times New Roman" w:cs="Times New Roman"/>
          <w:sz w:val="24"/>
          <w:szCs w:val="24"/>
        </w:rPr>
        <w:t>24.530,80</w:t>
      </w:r>
      <w:r w:rsidRPr="008C42ED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618DF80A" w14:textId="16A634A1" w:rsidR="00D24EBD" w:rsidRPr="008C42ED" w:rsidRDefault="00D24EBD" w:rsidP="00D24EBD">
      <w:pPr>
        <w:jc w:val="both"/>
        <w:rPr>
          <w:rFonts w:ascii="Times New Roman" w:hAnsi="Times New Roman" w:cs="Times New Roman"/>
          <w:sz w:val="24"/>
          <w:szCs w:val="24"/>
        </w:rPr>
      </w:pPr>
      <w:r w:rsidRPr="008C42ED">
        <w:rPr>
          <w:rFonts w:ascii="Times New Roman" w:hAnsi="Times New Roman" w:cs="Times New Roman"/>
          <w:sz w:val="24"/>
          <w:szCs w:val="24"/>
        </w:rPr>
        <w:t>Naime, tije</w:t>
      </w:r>
      <w:r w:rsidR="008C42ED">
        <w:rPr>
          <w:rFonts w:ascii="Times New Roman" w:hAnsi="Times New Roman" w:cs="Times New Roman"/>
          <w:sz w:val="24"/>
          <w:szCs w:val="24"/>
        </w:rPr>
        <w:t>kom 2022</w:t>
      </w:r>
      <w:r w:rsidRPr="008C42ED">
        <w:rPr>
          <w:rFonts w:ascii="Times New Roman" w:hAnsi="Times New Roman" w:cs="Times New Roman"/>
          <w:sz w:val="24"/>
          <w:szCs w:val="24"/>
        </w:rPr>
        <w:t>.g. evidentirani su prihodi na računima kapitalnih prijenosa sredstava  koji su utrošeni za nabavu dugotrajne nefinancijske imovine:</w:t>
      </w:r>
    </w:p>
    <w:p w14:paraId="1E717020" w14:textId="36C23A7A" w:rsidR="00D24EBD" w:rsidRPr="008C42ED" w:rsidRDefault="00D24EBD" w:rsidP="00D24E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D">
        <w:rPr>
          <w:rFonts w:ascii="Times New Roman" w:hAnsi="Times New Roman" w:cs="Times New Roman"/>
          <w:sz w:val="24"/>
          <w:szCs w:val="24"/>
        </w:rPr>
        <w:t xml:space="preserve">6362 kapitalne pomoći proračunskim korisnicima iz proračuna koji im nije nadležan – </w:t>
      </w:r>
      <w:r w:rsidR="008C42ED">
        <w:rPr>
          <w:rFonts w:ascii="Times New Roman" w:hAnsi="Times New Roman" w:cs="Times New Roman"/>
          <w:sz w:val="24"/>
          <w:szCs w:val="24"/>
        </w:rPr>
        <w:t>3.236,68</w:t>
      </w:r>
      <w:r w:rsidRPr="008C42ED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6685752" w14:textId="77777777" w:rsidR="00D24EBD" w:rsidRDefault="00D24EBD" w:rsidP="00D24EBD">
      <w:pPr>
        <w:ind w:left="60"/>
        <w:jc w:val="both"/>
      </w:pPr>
    </w:p>
    <w:p w14:paraId="6BEA884D" w14:textId="5E4EB3E8" w:rsidR="00D24EBD" w:rsidRPr="008C42ED" w:rsidRDefault="00D24EBD" w:rsidP="00D24EB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C42ED">
        <w:rPr>
          <w:rFonts w:ascii="Times New Roman" w:hAnsi="Times New Roman" w:cs="Times New Roman"/>
          <w:sz w:val="24"/>
          <w:szCs w:val="24"/>
        </w:rPr>
        <w:t xml:space="preserve">Provedena je korekcija rezultata na način da se za iznos od </w:t>
      </w:r>
      <w:r w:rsidR="008C42ED">
        <w:rPr>
          <w:rFonts w:ascii="Times New Roman" w:hAnsi="Times New Roman" w:cs="Times New Roman"/>
          <w:sz w:val="24"/>
          <w:szCs w:val="24"/>
        </w:rPr>
        <w:t xml:space="preserve">3.236,68 </w:t>
      </w:r>
      <w:r w:rsidRPr="008C42ED">
        <w:rPr>
          <w:rFonts w:ascii="Times New Roman" w:hAnsi="Times New Roman" w:cs="Times New Roman"/>
          <w:sz w:val="24"/>
          <w:szCs w:val="24"/>
        </w:rPr>
        <w:t xml:space="preserve"> kn zadužuje račun viška prihoda poslovanja, a odobrava račun manjka prihoda od nefinancijske imovine. </w:t>
      </w:r>
    </w:p>
    <w:p w14:paraId="719633A0" w14:textId="78D0A6B7" w:rsidR="00D24EBD" w:rsidRPr="008C42ED" w:rsidRDefault="00D24EBD" w:rsidP="00D24EBD">
      <w:pPr>
        <w:jc w:val="both"/>
        <w:rPr>
          <w:rFonts w:ascii="Times New Roman" w:hAnsi="Times New Roman" w:cs="Times New Roman"/>
          <w:sz w:val="24"/>
          <w:szCs w:val="24"/>
        </w:rPr>
      </w:pPr>
      <w:r w:rsidRPr="008C42ED">
        <w:rPr>
          <w:rFonts w:ascii="Times New Roman" w:hAnsi="Times New Roman" w:cs="Times New Roman"/>
          <w:sz w:val="24"/>
          <w:szCs w:val="24"/>
        </w:rPr>
        <w:t xml:space="preserve">Na </w:t>
      </w:r>
      <w:r w:rsidR="008C42ED">
        <w:rPr>
          <w:rFonts w:ascii="Times New Roman" w:hAnsi="Times New Roman" w:cs="Times New Roman"/>
          <w:sz w:val="24"/>
          <w:szCs w:val="24"/>
        </w:rPr>
        <w:t>Šifri 99</w:t>
      </w:r>
      <w:r w:rsidRPr="008C42ED">
        <w:rPr>
          <w:rFonts w:ascii="Times New Roman" w:hAnsi="Times New Roman" w:cs="Times New Roman"/>
          <w:sz w:val="24"/>
          <w:szCs w:val="24"/>
        </w:rPr>
        <w:t xml:space="preserve"> je prikazan iznos od </w:t>
      </w:r>
      <w:r w:rsidR="008C42ED">
        <w:rPr>
          <w:rFonts w:ascii="Times New Roman" w:hAnsi="Times New Roman" w:cs="Times New Roman"/>
          <w:sz w:val="24"/>
          <w:szCs w:val="24"/>
        </w:rPr>
        <w:t>146.079,48</w:t>
      </w:r>
      <w:r w:rsidRPr="008C42ED">
        <w:rPr>
          <w:rFonts w:ascii="Times New Roman" w:hAnsi="Times New Roman" w:cs="Times New Roman"/>
          <w:sz w:val="24"/>
          <w:szCs w:val="24"/>
        </w:rPr>
        <w:t xml:space="preserve"> kn, a odnosi se isporuku opreme školama, koju smo prema uputi Ministarstva dužni voditi u </w:t>
      </w:r>
      <w:proofErr w:type="spellStart"/>
      <w:r w:rsidRPr="008C42ED">
        <w:rPr>
          <w:rFonts w:ascii="Times New Roman" w:hAnsi="Times New Roman" w:cs="Times New Roman"/>
          <w:sz w:val="24"/>
          <w:szCs w:val="24"/>
        </w:rPr>
        <w:t>Izvanbilančnoj</w:t>
      </w:r>
      <w:proofErr w:type="spellEnd"/>
      <w:r w:rsidRPr="008C42ED">
        <w:rPr>
          <w:rFonts w:ascii="Times New Roman" w:hAnsi="Times New Roman" w:cs="Times New Roman"/>
          <w:sz w:val="24"/>
          <w:szCs w:val="24"/>
        </w:rPr>
        <w:t xml:space="preserve"> evidenciji u 202</w:t>
      </w:r>
      <w:r w:rsidR="008C42ED">
        <w:rPr>
          <w:rFonts w:ascii="Times New Roman" w:hAnsi="Times New Roman" w:cs="Times New Roman"/>
          <w:sz w:val="24"/>
          <w:szCs w:val="24"/>
        </w:rPr>
        <w:t>2</w:t>
      </w:r>
      <w:r w:rsidRPr="008C42ED">
        <w:rPr>
          <w:rFonts w:ascii="Times New Roman" w:hAnsi="Times New Roman" w:cs="Times New Roman"/>
          <w:sz w:val="24"/>
          <w:szCs w:val="24"/>
        </w:rPr>
        <w:t>.g.</w:t>
      </w:r>
    </w:p>
    <w:p w14:paraId="2A47799D" w14:textId="77777777" w:rsidR="00D24EBD" w:rsidRDefault="00D24EBD" w:rsidP="00D24EBD">
      <w:pPr>
        <w:ind w:left="60"/>
        <w:jc w:val="both"/>
      </w:pPr>
    </w:p>
    <w:p w14:paraId="13113283" w14:textId="77777777" w:rsidR="00D24EBD" w:rsidRPr="008C42ED" w:rsidRDefault="00D24EBD" w:rsidP="00D24EBD">
      <w:pPr>
        <w:jc w:val="both"/>
        <w:rPr>
          <w:rFonts w:ascii="Times New Roman" w:hAnsi="Times New Roman" w:cs="Times New Roman"/>
          <w:sz w:val="24"/>
          <w:szCs w:val="24"/>
        </w:rPr>
      </w:pPr>
      <w:r w:rsidRPr="008C42ED">
        <w:rPr>
          <w:rFonts w:ascii="Times New Roman" w:hAnsi="Times New Roman" w:cs="Times New Roman"/>
          <w:sz w:val="24"/>
          <w:szCs w:val="24"/>
        </w:rPr>
        <w:t>Obvezene tablice - popis ugovornih odnosa i popis sudskih sporova u tijeku ne prikazujemo obzirom da ih nemamo iskazane u Bilanci.</w:t>
      </w:r>
    </w:p>
    <w:p w14:paraId="52B5720E" w14:textId="77777777" w:rsidR="00E82D73" w:rsidRDefault="00E82D73" w:rsidP="00D24EBD">
      <w:pPr>
        <w:jc w:val="both"/>
      </w:pPr>
    </w:p>
    <w:p w14:paraId="2E839585" w14:textId="77777777" w:rsidR="0097243B" w:rsidRPr="00483AD8" w:rsidRDefault="0097243B" w:rsidP="009724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3AD8">
        <w:rPr>
          <w:rFonts w:ascii="Times New Roman" w:hAnsi="Times New Roman" w:cs="Times New Roman"/>
          <w:b/>
          <w:i/>
          <w:sz w:val="24"/>
          <w:szCs w:val="24"/>
        </w:rPr>
        <w:t>BILJEŠKE UZ IZVJEŠTAJ O PROMJENAMA U VRIJEDNOSTI I OBUJMU IMOVINE I OBVEZA  (OBRAZAC P-VRIO)</w:t>
      </w:r>
    </w:p>
    <w:p w14:paraId="285B7C72" w14:textId="77777777" w:rsidR="0097243B" w:rsidRPr="00483AD8" w:rsidRDefault="0097243B" w:rsidP="0097243B">
      <w:pPr>
        <w:jc w:val="both"/>
        <w:rPr>
          <w:rFonts w:ascii="Times New Roman" w:hAnsi="Times New Roman" w:cs="Times New Roman"/>
          <w:sz w:val="24"/>
          <w:szCs w:val="24"/>
        </w:rPr>
      </w:pPr>
      <w:r w:rsidRPr="00483AD8">
        <w:rPr>
          <w:rFonts w:ascii="Times New Roman" w:hAnsi="Times New Roman" w:cs="Times New Roman"/>
          <w:sz w:val="24"/>
          <w:szCs w:val="24"/>
        </w:rPr>
        <w:t>U obrascu P-VRIO nema evidentiranih promjena.</w:t>
      </w:r>
    </w:p>
    <w:p w14:paraId="24D67E07" w14:textId="77777777" w:rsidR="0097243B" w:rsidRPr="00483AD8" w:rsidRDefault="0097243B" w:rsidP="009724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3ADA3B0" w14:textId="77777777" w:rsidR="0097243B" w:rsidRPr="00483AD8" w:rsidRDefault="0097243B" w:rsidP="009724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3AD8">
        <w:rPr>
          <w:rFonts w:ascii="Times New Roman" w:hAnsi="Times New Roman" w:cs="Times New Roman"/>
          <w:b/>
          <w:i/>
          <w:sz w:val="24"/>
          <w:szCs w:val="24"/>
        </w:rPr>
        <w:t>BILJEŠKE UZ IZVJEŠTAJ O RASHODIMA PREMA FUNKCIJSKOJ KLASIFIKACIJI (OBRAZAC RAS-FUNKCIJSKI)</w:t>
      </w:r>
    </w:p>
    <w:p w14:paraId="50AB4480" w14:textId="77777777" w:rsidR="0097243B" w:rsidRPr="00483AD8" w:rsidRDefault="0097243B" w:rsidP="0097243B">
      <w:pPr>
        <w:jc w:val="both"/>
        <w:rPr>
          <w:rFonts w:ascii="Times New Roman" w:hAnsi="Times New Roman" w:cs="Times New Roman"/>
          <w:sz w:val="24"/>
          <w:szCs w:val="24"/>
        </w:rPr>
      </w:pPr>
      <w:r w:rsidRPr="00483AD8">
        <w:rPr>
          <w:rFonts w:ascii="Times New Roman" w:hAnsi="Times New Roman" w:cs="Times New Roman"/>
          <w:sz w:val="24"/>
          <w:szCs w:val="24"/>
        </w:rPr>
        <w:t>Funkcijska klasifikacija sadrži rashode razvrstane prema njihovoj namjeni. Prema funkcijskoj klasifikaciji razvrstavaju se rashodi poslovanja razreda 3 i rashodi za nabavu nefinancijske imovine razreda 4.</w:t>
      </w:r>
    </w:p>
    <w:p w14:paraId="556FD1FE" w14:textId="1CEAEB28" w:rsidR="0097243B" w:rsidRPr="00483AD8" w:rsidRDefault="00DB2FBD" w:rsidP="0097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09</w:t>
      </w:r>
      <w:r w:rsidR="0097243B" w:rsidRPr="00483AD8">
        <w:rPr>
          <w:rFonts w:ascii="Times New Roman" w:hAnsi="Times New Roman" w:cs="Times New Roman"/>
          <w:sz w:val="24"/>
          <w:szCs w:val="24"/>
        </w:rPr>
        <w:t xml:space="preserve"> obuhvaća rashode za funkciju 09-Obrazovanje, koji se klasificiraju na:</w:t>
      </w:r>
    </w:p>
    <w:p w14:paraId="3DD7E1E7" w14:textId="2D8803BF" w:rsidR="0097243B" w:rsidRPr="00483AD8" w:rsidRDefault="008C42ED" w:rsidP="008C42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243B" w:rsidRPr="00483AD8">
        <w:rPr>
          <w:rFonts w:ascii="Times New Roman" w:hAnsi="Times New Roman" w:cs="Times New Roman"/>
          <w:sz w:val="24"/>
          <w:szCs w:val="24"/>
        </w:rPr>
        <w:t>0912</w:t>
      </w:r>
      <w:r w:rsidR="00DB2FBD">
        <w:rPr>
          <w:rFonts w:ascii="Times New Roman" w:hAnsi="Times New Roman" w:cs="Times New Roman"/>
          <w:sz w:val="24"/>
          <w:szCs w:val="24"/>
        </w:rPr>
        <w:t xml:space="preserve"> Osnovno obrazovanje </w:t>
      </w:r>
      <w:r w:rsidR="0097243B" w:rsidRPr="00483AD8">
        <w:rPr>
          <w:rFonts w:ascii="Times New Roman" w:hAnsi="Times New Roman" w:cs="Times New Roman"/>
          <w:sz w:val="24"/>
          <w:szCs w:val="24"/>
        </w:rPr>
        <w:t xml:space="preserve">gdje se prikazuju rashodi povezani uz obrazovanje u iznosu </w:t>
      </w:r>
      <w:r w:rsidR="00DB2FBD">
        <w:rPr>
          <w:rFonts w:ascii="Times New Roman" w:hAnsi="Times New Roman" w:cs="Times New Roman"/>
          <w:sz w:val="24"/>
          <w:szCs w:val="24"/>
        </w:rPr>
        <w:t>5.095.665,82</w:t>
      </w:r>
      <w:r w:rsidR="0097243B" w:rsidRPr="00483AD8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E023296" w14:textId="1A9E4348" w:rsidR="0097243B" w:rsidRPr="00483AD8" w:rsidRDefault="008C42ED" w:rsidP="008C42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243B" w:rsidRPr="00483AD8">
        <w:rPr>
          <w:rFonts w:ascii="Times New Roman" w:hAnsi="Times New Roman" w:cs="Times New Roman"/>
          <w:sz w:val="24"/>
          <w:szCs w:val="24"/>
        </w:rPr>
        <w:t xml:space="preserve">096 Dodatne usluge u obrazovanju gdje se iskazuju troškovi prehrane djece u iznosu </w:t>
      </w:r>
      <w:r w:rsidR="00872C97">
        <w:rPr>
          <w:rFonts w:ascii="Times New Roman" w:hAnsi="Times New Roman" w:cs="Times New Roman"/>
          <w:sz w:val="24"/>
          <w:szCs w:val="24"/>
        </w:rPr>
        <w:t>92.035,20</w:t>
      </w:r>
      <w:r w:rsidR="0097243B" w:rsidRPr="00483AD8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2F47345E" w14:textId="4E91B566" w:rsidR="0097243B" w:rsidRPr="00483AD8" w:rsidRDefault="0097243B" w:rsidP="0097243B">
      <w:pPr>
        <w:jc w:val="both"/>
        <w:rPr>
          <w:rFonts w:ascii="Times New Roman" w:hAnsi="Times New Roman" w:cs="Times New Roman"/>
          <w:sz w:val="24"/>
          <w:szCs w:val="24"/>
        </w:rPr>
      </w:pPr>
      <w:r w:rsidRPr="00483AD8">
        <w:rPr>
          <w:rFonts w:ascii="Times New Roman" w:hAnsi="Times New Roman" w:cs="Times New Roman"/>
          <w:sz w:val="24"/>
          <w:szCs w:val="24"/>
        </w:rPr>
        <w:t xml:space="preserve">Iznosi koji se upisuju u ovaj obrazac moraju odgovarati ukupno iskazanim rashodima razreda 3 i rashodima razreda 4 u Izvještaju PRRAS na </w:t>
      </w:r>
      <w:r w:rsidR="00872C97">
        <w:rPr>
          <w:rFonts w:ascii="Times New Roman" w:hAnsi="Times New Roman" w:cs="Times New Roman"/>
          <w:sz w:val="24"/>
          <w:szCs w:val="24"/>
        </w:rPr>
        <w:t>Y034</w:t>
      </w:r>
      <w:r w:rsidRPr="00483AD8">
        <w:rPr>
          <w:rFonts w:ascii="Times New Roman" w:hAnsi="Times New Roman" w:cs="Times New Roman"/>
          <w:sz w:val="24"/>
          <w:szCs w:val="24"/>
        </w:rPr>
        <w:t xml:space="preserve"> – Ukupni rashodi, a za 202</w:t>
      </w:r>
      <w:r w:rsidR="00872C97">
        <w:rPr>
          <w:rFonts w:ascii="Times New Roman" w:hAnsi="Times New Roman" w:cs="Times New Roman"/>
          <w:sz w:val="24"/>
          <w:szCs w:val="24"/>
        </w:rPr>
        <w:t>2</w:t>
      </w:r>
      <w:r w:rsidRPr="00483AD8">
        <w:rPr>
          <w:rFonts w:ascii="Times New Roman" w:hAnsi="Times New Roman" w:cs="Times New Roman"/>
          <w:sz w:val="24"/>
          <w:szCs w:val="24"/>
        </w:rPr>
        <w:t xml:space="preserve">.g. iznose </w:t>
      </w:r>
      <w:r w:rsidR="00872C97">
        <w:rPr>
          <w:rFonts w:ascii="Times New Roman" w:hAnsi="Times New Roman" w:cs="Times New Roman"/>
          <w:sz w:val="24"/>
          <w:szCs w:val="24"/>
        </w:rPr>
        <w:t>5.187.701,02</w:t>
      </w:r>
      <w:r w:rsidRPr="00483AD8">
        <w:rPr>
          <w:rFonts w:ascii="Times New Roman" w:hAnsi="Times New Roman" w:cs="Times New Roman"/>
          <w:sz w:val="24"/>
          <w:szCs w:val="24"/>
        </w:rPr>
        <w:t xml:space="preserve"> kn i veći su nego prethodne godine.</w:t>
      </w:r>
    </w:p>
    <w:p w14:paraId="5F1522F0" w14:textId="7D5B9FC3" w:rsidR="006E0FD8" w:rsidRDefault="006E0FD8" w:rsidP="006E0F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-6</w:t>
      </w:r>
      <w:r w:rsidRPr="00CB03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</w:p>
    <w:p w14:paraId="6C630961" w14:textId="77777777" w:rsidR="0097243B" w:rsidRDefault="0097243B" w:rsidP="0097243B">
      <w:pPr>
        <w:rPr>
          <w:b/>
          <w:i/>
          <w:color w:val="FF0000"/>
        </w:rPr>
      </w:pPr>
    </w:p>
    <w:p w14:paraId="2E6BB052" w14:textId="77777777" w:rsidR="0097243B" w:rsidRPr="00872C97" w:rsidRDefault="0097243B" w:rsidP="009724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2C97">
        <w:rPr>
          <w:rFonts w:ascii="Times New Roman" w:hAnsi="Times New Roman" w:cs="Times New Roman"/>
          <w:b/>
          <w:i/>
          <w:sz w:val="24"/>
          <w:szCs w:val="24"/>
        </w:rPr>
        <w:t>BILJEŠKE UZ IZVJEŠTAJ O OBVEZAMA (OBRAZAC OBVEZE)</w:t>
      </w:r>
    </w:p>
    <w:p w14:paraId="74580AC9" w14:textId="77777777" w:rsidR="0097243B" w:rsidRPr="00872C97" w:rsidRDefault="0097243B" w:rsidP="0097243B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0A2A86B" w14:textId="325496F1" w:rsidR="0097243B" w:rsidRPr="00872C97" w:rsidRDefault="0097243B" w:rsidP="009724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C97">
        <w:rPr>
          <w:rFonts w:ascii="Times New Roman" w:hAnsi="Times New Roman" w:cs="Times New Roman"/>
          <w:sz w:val="24"/>
          <w:szCs w:val="24"/>
        </w:rPr>
        <w:t xml:space="preserve">Prema izvještaju  početno stanje obveza na dan 01.01.2021. iznosilo je </w:t>
      </w:r>
      <w:r w:rsidR="00FA0B77">
        <w:rPr>
          <w:rFonts w:ascii="Times New Roman" w:hAnsi="Times New Roman" w:cs="Times New Roman"/>
          <w:sz w:val="24"/>
          <w:szCs w:val="24"/>
        </w:rPr>
        <w:t>387.123,09</w:t>
      </w:r>
      <w:r w:rsidRPr="00872C97">
        <w:rPr>
          <w:rFonts w:ascii="Times New Roman" w:hAnsi="Times New Roman" w:cs="Times New Roman"/>
          <w:sz w:val="24"/>
          <w:szCs w:val="24"/>
        </w:rPr>
        <w:t xml:space="preserve"> kn (</w:t>
      </w:r>
      <w:r w:rsidR="00FA0B77">
        <w:rPr>
          <w:rFonts w:ascii="Times New Roman" w:hAnsi="Times New Roman" w:cs="Times New Roman"/>
          <w:sz w:val="24"/>
          <w:szCs w:val="24"/>
        </w:rPr>
        <w:t>Šifra V001</w:t>
      </w:r>
      <w:r w:rsidRPr="00872C97">
        <w:rPr>
          <w:rFonts w:ascii="Times New Roman" w:hAnsi="Times New Roman" w:cs="Times New Roman"/>
          <w:sz w:val="24"/>
          <w:szCs w:val="24"/>
        </w:rPr>
        <w:t>). To su obveze koje su se od</w:t>
      </w:r>
      <w:r w:rsidR="00FA0B77">
        <w:rPr>
          <w:rFonts w:ascii="Times New Roman" w:hAnsi="Times New Roman" w:cs="Times New Roman"/>
          <w:sz w:val="24"/>
          <w:szCs w:val="24"/>
        </w:rPr>
        <w:t>nosile na plaće za prosinac 2021.</w:t>
      </w:r>
      <w:r w:rsidRPr="00872C97">
        <w:rPr>
          <w:rFonts w:ascii="Times New Roman" w:hAnsi="Times New Roman" w:cs="Times New Roman"/>
          <w:sz w:val="24"/>
          <w:szCs w:val="24"/>
        </w:rPr>
        <w:t xml:space="preserve"> </w:t>
      </w:r>
      <w:r w:rsidR="00FA0B77">
        <w:rPr>
          <w:rFonts w:ascii="Times New Roman" w:hAnsi="Times New Roman" w:cs="Times New Roman"/>
          <w:sz w:val="24"/>
          <w:szCs w:val="24"/>
        </w:rPr>
        <w:t xml:space="preserve">, za </w:t>
      </w:r>
      <w:r w:rsidRPr="00872C97">
        <w:rPr>
          <w:rFonts w:ascii="Times New Roman" w:hAnsi="Times New Roman" w:cs="Times New Roman"/>
          <w:sz w:val="24"/>
          <w:szCs w:val="24"/>
        </w:rPr>
        <w:t>materijalne i financijske rashode 202</w:t>
      </w:r>
      <w:r w:rsidR="00FA0B77">
        <w:rPr>
          <w:rFonts w:ascii="Times New Roman" w:hAnsi="Times New Roman" w:cs="Times New Roman"/>
          <w:sz w:val="24"/>
          <w:szCs w:val="24"/>
        </w:rPr>
        <w:t>1</w:t>
      </w:r>
      <w:r w:rsidRPr="00872C97">
        <w:rPr>
          <w:rFonts w:ascii="Times New Roman" w:hAnsi="Times New Roman" w:cs="Times New Roman"/>
          <w:sz w:val="24"/>
          <w:szCs w:val="24"/>
        </w:rPr>
        <w:t>.g</w:t>
      </w:r>
      <w:r w:rsidR="00FA0B77">
        <w:rPr>
          <w:rFonts w:ascii="Times New Roman" w:hAnsi="Times New Roman" w:cs="Times New Roman"/>
          <w:sz w:val="24"/>
          <w:szCs w:val="24"/>
        </w:rPr>
        <w:t>odine</w:t>
      </w:r>
      <w:r w:rsidRPr="00872C97">
        <w:rPr>
          <w:rFonts w:ascii="Times New Roman" w:hAnsi="Times New Roman" w:cs="Times New Roman"/>
          <w:sz w:val="24"/>
          <w:szCs w:val="24"/>
        </w:rPr>
        <w:t>, te za bolovanja na teret HZZO.</w:t>
      </w:r>
    </w:p>
    <w:p w14:paraId="1FC16DE5" w14:textId="722F7191" w:rsidR="0097243B" w:rsidRPr="00872C97" w:rsidRDefault="0097243B" w:rsidP="00FA0B7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C97">
        <w:rPr>
          <w:rFonts w:ascii="Times New Roman" w:hAnsi="Times New Roman" w:cs="Times New Roman"/>
          <w:sz w:val="24"/>
          <w:szCs w:val="24"/>
        </w:rPr>
        <w:t>Tijekom godine Škola je bila u mogućnosti podmiriti prenesene obveze iz prethodne godine i osigurati podmirenje tekućih dospjelih obveza.</w:t>
      </w:r>
    </w:p>
    <w:p w14:paraId="5AA1B678" w14:textId="3502D031" w:rsidR="0097243B" w:rsidRPr="00872C97" w:rsidRDefault="0097243B" w:rsidP="009724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C97">
        <w:rPr>
          <w:rFonts w:ascii="Times New Roman" w:hAnsi="Times New Roman" w:cs="Times New Roman"/>
          <w:sz w:val="24"/>
          <w:szCs w:val="24"/>
        </w:rPr>
        <w:t>U izvještaju je iskazano  stanje obveza na dan 31.12.202</w:t>
      </w:r>
      <w:r w:rsidR="00FA0B77">
        <w:rPr>
          <w:rFonts w:ascii="Times New Roman" w:hAnsi="Times New Roman" w:cs="Times New Roman"/>
          <w:sz w:val="24"/>
          <w:szCs w:val="24"/>
        </w:rPr>
        <w:t>2</w:t>
      </w:r>
      <w:r w:rsidRPr="00872C97">
        <w:rPr>
          <w:rFonts w:ascii="Times New Roman" w:hAnsi="Times New Roman" w:cs="Times New Roman"/>
          <w:sz w:val="24"/>
          <w:szCs w:val="24"/>
        </w:rPr>
        <w:t xml:space="preserve">. u iznosu </w:t>
      </w:r>
      <w:r w:rsidR="00FA0B77">
        <w:rPr>
          <w:rFonts w:ascii="Times New Roman" w:hAnsi="Times New Roman" w:cs="Times New Roman"/>
          <w:sz w:val="24"/>
          <w:szCs w:val="24"/>
        </w:rPr>
        <w:t>432.944,31</w:t>
      </w:r>
      <w:r w:rsidRPr="00872C97">
        <w:rPr>
          <w:rFonts w:ascii="Times New Roman" w:hAnsi="Times New Roman" w:cs="Times New Roman"/>
          <w:sz w:val="24"/>
          <w:szCs w:val="24"/>
        </w:rPr>
        <w:t xml:space="preserve"> kn (</w:t>
      </w:r>
      <w:r w:rsidR="00FA0B77">
        <w:rPr>
          <w:rFonts w:ascii="Times New Roman" w:hAnsi="Times New Roman" w:cs="Times New Roman"/>
          <w:sz w:val="24"/>
          <w:szCs w:val="24"/>
        </w:rPr>
        <w:t>Šifra V006</w:t>
      </w:r>
      <w:r w:rsidRPr="00872C97">
        <w:rPr>
          <w:rFonts w:ascii="Times New Roman" w:hAnsi="Times New Roman" w:cs="Times New Roman"/>
          <w:sz w:val="24"/>
          <w:szCs w:val="24"/>
        </w:rPr>
        <w:t>). Obveze su u ukupnom iznosu  nedospjele (</w:t>
      </w:r>
      <w:r w:rsidR="00FA0B77">
        <w:rPr>
          <w:rFonts w:ascii="Times New Roman" w:hAnsi="Times New Roman" w:cs="Times New Roman"/>
          <w:sz w:val="24"/>
          <w:szCs w:val="24"/>
        </w:rPr>
        <w:t>Šifra V009</w:t>
      </w:r>
      <w:r w:rsidRPr="00872C97">
        <w:rPr>
          <w:rFonts w:ascii="Times New Roman" w:hAnsi="Times New Roman" w:cs="Times New Roman"/>
          <w:sz w:val="24"/>
          <w:szCs w:val="24"/>
        </w:rPr>
        <w:t>).</w:t>
      </w:r>
    </w:p>
    <w:p w14:paraId="08E1EFFD" w14:textId="77777777" w:rsidR="0097243B" w:rsidRPr="00872C97" w:rsidRDefault="0097243B" w:rsidP="009724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C97">
        <w:rPr>
          <w:rFonts w:ascii="Times New Roman" w:hAnsi="Times New Roman" w:cs="Times New Roman"/>
          <w:sz w:val="24"/>
          <w:szCs w:val="24"/>
        </w:rPr>
        <w:t>U nedospjelim obvezama se nalaze:</w:t>
      </w:r>
    </w:p>
    <w:p w14:paraId="5EC080F2" w14:textId="27A0ADEB" w:rsidR="0097243B" w:rsidRDefault="0097243B" w:rsidP="009724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7">
        <w:rPr>
          <w:rFonts w:ascii="Times New Roman" w:hAnsi="Times New Roman" w:cs="Times New Roman"/>
          <w:sz w:val="24"/>
          <w:szCs w:val="24"/>
        </w:rPr>
        <w:t xml:space="preserve">obveze dobavljačima obrtnih sredstava za materijalne rashode u iznosu </w:t>
      </w:r>
      <w:r w:rsidR="00FA0B77">
        <w:rPr>
          <w:rFonts w:ascii="Times New Roman" w:hAnsi="Times New Roman" w:cs="Times New Roman"/>
          <w:sz w:val="24"/>
          <w:szCs w:val="24"/>
        </w:rPr>
        <w:t>13.549,57</w:t>
      </w:r>
      <w:r w:rsidRPr="00872C97">
        <w:rPr>
          <w:rFonts w:ascii="Times New Roman" w:hAnsi="Times New Roman" w:cs="Times New Roman"/>
          <w:sz w:val="24"/>
          <w:szCs w:val="24"/>
        </w:rPr>
        <w:t xml:space="preserve">  kn, koji dospijevaju u siječnju </w:t>
      </w:r>
      <w:r w:rsidR="00FA0B77">
        <w:rPr>
          <w:rFonts w:ascii="Times New Roman" w:hAnsi="Times New Roman" w:cs="Times New Roman"/>
          <w:sz w:val="24"/>
          <w:szCs w:val="24"/>
        </w:rPr>
        <w:t xml:space="preserve"> ili veljači 2023.,</w:t>
      </w:r>
    </w:p>
    <w:p w14:paraId="6B3931CF" w14:textId="1756F313" w:rsidR="00FA0B77" w:rsidRDefault="00FA0B77" w:rsidP="009724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plaće pomoćnika u nastavi za prosinac 2022. U iznosu od 8.194,60 kn a koja se isplaćuje u siječnju 2023.godine,</w:t>
      </w:r>
    </w:p>
    <w:p w14:paraId="1A1F9B0F" w14:textId="5D913B66" w:rsidR="0097243B" w:rsidRPr="00872C97" w:rsidRDefault="0097243B" w:rsidP="009724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7">
        <w:rPr>
          <w:rFonts w:ascii="Times New Roman" w:hAnsi="Times New Roman" w:cs="Times New Roman"/>
          <w:sz w:val="24"/>
          <w:szCs w:val="24"/>
        </w:rPr>
        <w:t>obveze za rashode budućih razdoblja - obveze z</w:t>
      </w:r>
      <w:r w:rsidR="00FA0B77">
        <w:rPr>
          <w:rFonts w:ascii="Times New Roman" w:hAnsi="Times New Roman" w:cs="Times New Roman"/>
          <w:sz w:val="24"/>
          <w:szCs w:val="24"/>
        </w:rPr>
        <w:t>a zaposlene za prosinac  (plaća za 12/2022.)</w:t>
      </w:r>
      <w:r w:rsidRPr="00872C97">
        <w:rPr>
          <w:rFonts w:ascii="Times New Roman" w:hAnsi="Times New Roman" w:cs="Times New Roman"/>
          <w:sz w:val="24"/>
          <w:szCs w:val="24"/>
        </w:rPr>
        <w:t xml:space="preserve">  </w:t>
      </w:r>
      <w:r w:rsidR="00FA0B77">
        <w:rPr>
          <w:rFonts w:ascii="Times New Roman" w:hAnsi="Times New Roman" w:cs="Times New Roman"/>
          <w:sz w:val="24"/>
          <w:szCs w:val="24"/>
        </w:rPr>
        <w:t>u iznosu od 395.988,23 kn,</w:t>
      </w:r>
    </w:p>
    <w:p w14:paraId="498C4B71" w14:textId="3F0CEE68" w:rsidR="0097243B" w:rsidRPr="00872C97" w:rsidRDefault="0097243B" w:rsidP="009724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7">
        <w:rPr>
          <w:rFonts w:ascii="Times New Roman" w:hAnsi="Times New Roman" w:cs="Times New Roman"/>
          <w:sz w:val="24"/>
          <w:szCs w:val="24"/>
        </w:rPr>
        <w:t xml:space="preserve"> obveze za bolovanja na teret HZZO iznose </w:t>
      </w:r>
      <w:r w:rsidR="007E2788">
        <w:rPr>
          <w:rFonts w:ascii="Times New Roman" w:hAnsi="Times New Roman" w:cs="Times New Roman"/>
          <w:sz w:val="24"/>
          <w:szCs w:val="24"/>
        </w:rPr>
        <w:t>15.211,91</w:t>
      </w:r>
      <w:r w:rsidRPr="00872C97">
        <w:rPr>
          <w:rFonts w:ascii="Times New Roman" w:hAnsi="Times New Roman" w:cs="Times New Roman"/>
          <w:sz w:val="24"/>
          <w:szCs w:val="24"/>
        </w:rPr>
        <w:t xml:space="preserve"> kn</w:t>
      </w:r>
      <w:r w:rsidR="00FA0B77">
        <w:rPr>
          <w:rFonts w:ascii="Times New Roman" w:hAnsi="Times New Roman" w:cs="Times New Roman"/>
          <w:sz w:val="24"/>
          <w:szCs w:val="24"/>
        </w:rPr>
        <w:t>.</w:t>
      </w:r>
    </w:p>
    <w:p w14:paraId="26370259" w14:textId="77777777" w:rsidR="0097243B" w:rsidRPr="00872C97" w:rsidRDefault="0097243B" w:rsidP="0097243B">
      <w:pPr>
        <w:ind w:left="1836"/>
        <w:jc w:val="both"/>
        <w:rPr>
          <w:rFonts w:ascii="Times New Roman" w:hAnsi="Times New Roman" w:cs="Times New Roman"/>
          <w:sz w:val="24"/>
          <w:szCs w:val="24"/>
        </w:rPr>
      </w:pPr>
    </w:p>
    <w:p w14:paraId="6FB58133" w14:textId="77777777" w:rsidR="004C68F7" w:rsidRDefault="004C68F7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E2E12A" w14:textId="77777777"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E50D2F" w14:textId="5F1A9825" w:rsidR="00EC047E" w:rsidRDefault="008C42ED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Trenkovu, 31</w:t>
      </w:r>
      <w:r w:rsidR="00EC047E">
        <w:rPr>
          <w:rFonts w:ascii="Times New Roman" w:hAnsi="Times New Roman" w:cs="Times New Roman"/>
          <w:sz w:val="24"/>
          <w:szCs w:val="24"/>
        </w:rPr>
        <w:t>.01.20</w:t>
      </w:r>
      <w:r w:rsidR="004C68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047E">
        <w:rPr>
          <w:rFonts w:ascii="Times New Roman" w:hAnsi="Times New Roman" w:cs="Times New Roman"/>
          <w:sz w:val="24"/>
          <w:szCs w:val="24"/>
        </w:rPr>
        <w:t>.</w:t>
      </w:r>
    </w:p>
    <w:p w14:paraId="6237808A" w14:textId="77777777" w:rsidR="004C68F7" w:rsidRDefault="004C68F7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4B1E61" w14:textId="77777777" w:rsidR="004C68F7" w:rsidRDefault="004C68F7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D92677" w14:textId="77777777"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A551B0" w14:textId="77777777"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A V N A T E L J :</w:t>
      </w:r>
    </w:p>
    <w:p w14:paraId="2C3B9818" w14:textId="77777777"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68B51" w14:textId="77777777"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E5B578C" w14:textId="720A6923" w:rsidR="00EC047E" w:rsidRPr="00525CD8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 Čavec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2ED">
        <w:rPr>
          <w:rFonts w:ascii="Times New Roman" w:hAnsi="Times New Roman" w:cs="Times New Roman"/>
          <w:sz w:val="24"/>
          <w:szCs w:val="24"/>
        </w:rPr>
        <w:t xml:space="preserve">Danijela Krizmanić, </w:t>
      </w:r>
      <w:proofErr w:type="spellStart"/>
      <w:r w:rsidR="008C42ED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8C42ED">
        <w:rPr>
          <w:rFonts w:ascii="Times New Roman" w:hAnsi="Times New Roman" w:cs="Times New Roman"/>
          <w:sz w:val="24"/>
          <w:szCs w:val="24"/>
        </w:rPr>
        <w:t>.</w:t>
      </w:r>
    </w:p>
    <w:sectPr w:rsidR="00EC047E" w:rsidRPr="0052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282"/>
    <w:multiLevelType w:val="hybridMultilevel"/>
    <w:tmpl w:val="21A8A32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25EBC"/>
    <w:multiLevelType w:val="hybridMultilevel"/>
    <w:tmpl w:val="3C1A370E"/>
    <w:lvl w:ilvl="0" w:tplc="23A0F5EE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15CE"/>
    <w:multiLevelType w:val="hybridMultilevel"/>
    <w:tmpl w:val="88801C8C"/>
    <w:lvl w:ilvl="0" w:tplc="76ECA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1E5F"/>
    <w:multiLevelType w:val="hybridMultilevel"/>
    <w:tmpl w:val="F5E87112"/>
    <w:lvl w:ilvl="0" w:tplc="4042A9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58A22FF"/>
    <w:multiLevelType w:val="hybridMultilevel"/>
    <w:tmpl w:val="31FE54FE"/>
    <w:lvl w:ilvl="0" w:tplc="23A0F5E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AC"/>
    <w:rsid w:val="0004315A"/>
    <w:rsid w:val="00045BB3"/>
    <w:rsid w:val="0004636E"/>
    <w:rsid w:val="00046E5B"/>
    <w:rsid w:val="00085544"/>
    <w:rsid w:val="00094E6A"/>
    <w:rsid w:val="000B091F"/>
    <w:rsid w:val="000C72DA"/>
    <w:rsid w:val="000D7419"/>
    <w:rsid w:val="000E59E8"/>
    <w:rsid w:val="000F3E0A"/>
    <w:rsid w:val="00112864"/>
    <w:rsid w:val="00123D8E"/>
    <w:rsid w:val="0019503A"/>
    <w:rsid w:val="001B7E10"/>
    <w:rsid w:val="001F3BAC"/>
    <w:rsid w:val="0025684B"/>
    <w:rsid w:val="00261A87"/>
    <w:rsid w:val="00262733"/>
    <w:rsid w:val="00271A7D"/>
    <w:rsid w:val="002974A8"/>
    <w:rsid w:val="002C3E45"/>
    <w:rsid w:val="002D6B4F"/>
    <w:rsid w:val="002F3C2B"/>
    <w:rsid w:val="00347164"/>
    <w:rsid w:val="003515A5"/>
    <w:rsid w:val="003518B4"/>
    <w:rsid w:val="003A67F1"/>
    <w:rsid w:val="003C0E76"/>
    <w:rsid w:val="003C2487"/>
    <w:rsid w:val="00406377"/>
    <w:rsid w:val="00443455"/>
    <w:rsid w:val="00466CC3"/>
    <w:rsid w:val="004674A1"/>
    <w:rsid w:val="004679D6"/>
    <w:rsid w:val="0047125A"/>
    <w:rsid w:val="00483AD8"/>
    <w:rsid w:val="004853C6"/>
    <w:rsid w:val="004B6D95"/>
    <w:rsid w:val="004C68F7"/>
    <w:rsid w:val="004E0A01"/>
    <w:rsid w:val="004E512E"/>
    <w:rsid w:val="00501CE2"/>
    <w:rsid w:val="00515F08"/>
    <w:rsid w:val="00525C1F"/>
    <w:rsid w:val="00525CD8"/>
    <w:rsid w:val="00531417"/>
    <w:rsid w:val="00532271"/>
    <w:rsid w:val="00536301"/>
    <w:rsid w:val="00542ABA"/>
    <w:rsid w:val="00543425"/>
    <w:rsid w:val="005578AE"/>
    <w:rsid w:val="00572892"/>
    <w:rsid w:val="00584F16"/>
    <w:rsid w:val="0058794F"/>
    <w:rsid w:val="005B5A2B"/>
    <w:rsid w:val="00651DCF"/>
    <w:rsid w:val="00660AE2"/>
    <w:rsid w:val="006B0CA7"/>
    <w:rsid w:val="006B6B6F"/>
    <w:rsid w:val="006C0D8F"/>
    <w:rsid w:val="006D5A2D"/>
    <w:rsid w:val="006E0FD8"/>
    <w:rsid w:val="007028F2"/>
    <w:rsid w:val="007673C0"/>
    <w:rsid w:val="007813B4"/>
    <w:rsid w:val="00783538"/>
    <w:rsid w:val="00794430"/>
    <w:rsid w:val="00795316"/>
    <w:rsid w:val="007B246C"/>
    <w:rsid w:val="007B48FB"/>
    <w:rsid w:val="007C01C9"/>
    <w:rsid w:val="007C55DC"/>
    <w:rsid w:val="007E2788"/>
    <w:rsid w:val="008656C9"/>
    <w:rsid w:val="00872C97"/>
    <w:rsid w:val="008853AB"/>
    <w:rsid w:val="008A67CD"/>
    <w:rsid w:val="008C42ED"/>
    <w:rsid w:val="008D79DF"/>
    <w:rsid w:val="008F6D0E"/>
    <w:rsid w:val="00921473"/>
    <w:rsid w:val="009575A1"/>
    <w:rsid w:val="00962367"/>
    <w:rsid w:val="0097243B"/>
    <w:rsid w:val="00996510"/>
    <w:rsid w:val="009C7613"/>
    <w:rsid w:val="009E194B"/>
    <w:rsid w:val="009E7AAD"/>
    <w:rsid w:val="009F7AB4"/>
    <w:rsid w:val="00A16271"/>
    <w:rsid w:val="00A20E6B"/>
    <w:rsid w:val="00A359BD"/>
    <w:rsid w:val="00A540CF"/>
    <w:rsid w:val="00A55612"/>
    <w:rsid w:val="00A8294E"/>
    <w:rsid w:val="00AA7527"/>
    <w:rsid w:val="00AB2F53"/>
    <w:rsid w:val="00AC5869"/>
    <w:rsid w:val="00AE05E6"/>
    <w:rsid w:val="00AF2321"/>
    <w:rsid w:val="00AF57FA"/>
    <w:rsid w:val="00B06CA9"/>
    <w:rsid w:val="00B21F8C"/>
    <w:rsid w:val="00B26568"/>
    <w:rsid w:val="00B47D30"/>
    <w:rsid w:val="00B62552"/>
    <w:rsid w:val="00B81ADA"/>
    <w:rsid w:val="00BA10D8"/>
    <w:rsid w:val="00BB17F7"/>
    <w:rsid w:val="00BC20F7"/>
    <w:rsid w:val="00BF5214"/>
    <w:rsid w:val="00C41E07"/>
    <w:rsid w:val="00C520D9"/>
    <w:rsid w:val="00C83B02"/>
    <w:rsid w:val="00C91E9D"/>
    <w:rsid w:val="00C94738"/>
    <w:rsid w:val="00CA101A"/>
    <w:rsid w:val="00D0644D"/>
    <w:rsid w:val="00D17F9A"/>
    <w:rsid w:val="00D24EBD"/>
    <w:rsid w:val="00D261D7"/>
    <w:rsid w:val="00D271BF"/>
    <w:rsid w:val="00D3689D"/>
    <w:rsid w:val="00D63459"/>
    <w:rsid w:val="00D92534"/>
    <w:rsid w:val="00DA48A2"/>
    <w:rsid w:val="00DB2FBD"/>
    <w:rsid w:val="00DC60C7"/>
    <w:rsid w:val="00DF457C"/>
    <w:rsid w:val="00E13977"/>
    <w:rsid w:val="00E361CA"/>
    <w:rsid w:val="00E74805"/>
    <w:rsid w:val="00E82D73"/>
    <w:rsid w:val="00E83BC1"/>
    <w:rsid w:val="00E86D98"/>
    <w:rsid w:val="00EA127C"/>
    <w:rsid w:val="00EA6CD5"/>
    <w:rsid w:val="00EC047E"/>
    <w:rsid w:val="00EE26CB"/>
    <w:rsid w:val="00F14294"/>
    <w:rsid w:val="00F15BD4"/>
    <w:rsid w:val="00F23091"/>
    <w:rsid w:val="00F321C5"/>
    <w:rsid w:val="00F357CF"/>
    <w:rsid w:val="00F412C7"/>
    <w:rsid w:val="00F7659C"/>
    <w:rsid w:val="00F84AC9"/>
    <w:rsid w:val="00F86BEC"/>
    <w:rsid w:val="00FA0B77"/>
    <w:rsid w:val="00FA11D1"/>
    <w:rsid w:val="00FA767D"/>
    <w:rsid w:val="00FB704E"/>
    <w:rsid w:val="00FC1153"/>
    <w:rsid w:val="00FD6CC6"/>
    <w:rsid w:val="00FF65B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A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3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3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48</cp:revision>
  <cp:lastPrinted>2018-01-29T10:27:00Z</cp:lastPrinted>
  <dcterms:created xsi:type="dcterms:W3CDTF">2019-01-25T08:58:00Z</dcterms:created>
  <dcterms:modified xsi:type="dcterms:W3CDTF">2023-01-30T09:20:00Z</dcterms:modified>
</cp:coreProperties>
</file>